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C273" w14:textId="4054946E" w:rsidR="005C276C" w:rsidRPr="00D67356" w:rsidRDefault="005C276C" w:rsidP="00D67356">
      <w:pPr>
        <w:jc w:val="center"/>
        <w:rPr>
          <w:b/>
          <w:bCs/>
          <w:sz w:val="32"/>
          <w:szCs w:val="32"/>
        </w:rPr>
      </w:pPr>
      <w:r w:rsidRPr="00D67356">
        <w:rPr>
          <w:b/>
          <w:bCs/>
          <w:sz w:val="32"/>
          <w:szCs w:val="32"/>
        </w:rPr>
        <w:t>POLICY</w:t>
      </w:r>
      <w:r w:rsidRPr="00D67356">
        <w:rPr>
          <w:b/>
          <w:bCs/>
          <w:spacing w:val="-11"/>
          <w:sz w:val="32"/>
          <w:szCs w:val="32"/>
        </w:rPr>
        <w:t xml:space="preserve"> </w:t>
      </w:r>
      <w:r w:rsidRPr="00D67356">
        <w:rPr>
          <w:b/>
          <w:bCs/>
          <w:sz w:val="32"/>
          <w:szCs w:val="32"/>
        </w:rPr>
        <w:t>ON</w:t>
      </w:r>
      <w:r w:rsidRPr="00D67356">
        <w:rPr>
          <w:b/>
          <w:bCs/>
          <w:spacing w:val="-6"/>
          <w:sz w:val="32"/>
          <w:szCs w:val="32"/>
        </w:rPr>
        <w:t xml:space="preserve"> </w:t>
      </w:r>
      <w:r w:rsidRPr="00D67356">
        <w:rPr>
          <w:b/>
          <w:bCs/>
          <w:sz w:val="32"/>
          <w:szCs w:val="32"/>
        </w:rPr>
        <w:t>RELATED</w:t>
      </w:r>
      <w:r w:rsidRPr="00D67356">
        <w:rPr>
          <w:b/>
          <w:bCs/>
          <w:spacing w:val="-5"/>
          <w:sz w:val="32"/>
          <w:szCs w:val="32"/>
        </w:rPr>
        <w:t xml:space="preserve"> </w:t>
      </w:r>
      <w:r w:rsidRPr="00D67356">
        <w:rPr>
          <w:b/>
          <w:bCs/>
          <w:sz w:val="32"/>
          <w:szCs w:val="32"/>
        </w:rPr>
        <w:t>PARTY</w:t>
      </w:r>
      <w:r w:rsidRPr="00D67356">
        <w:rPr>
          <w:b/>
          <w:bCs/>
          <w:spacing w:val="-11"/>
          <w:sz w:val="32"/>
          <w:szCs w:val="32"/>
        </w:rPr>
        <w:t xml:space="preserve"> </w:t>
      </w:r>
      <w:r w:rsidRPr="00D67356">
        <w:rPr>
          <w:b/>
          <w:bCs/>
          <w:sz w:val="32"/>
          <w:szCs w:val="32"/>
        </w:rPr>
        <w:t>TRANSACTIONS</w:t>
      </w:r>
    </w:p>
    <w:p w14:paraId="63F49046" w14:textId="77777777" w:rsidR="008372A7" w:rsidRPr="00D67356" w:rsidRDefault="008372A7" w:rsidP="00D67356">
      <w:pPr>
        <w:rPr>
          <w:sz w:val="24"/>
          <w:szCs w:val="24"/>
        </w:rPr>
      </w:pPr>
    </w:p>
    <w:p w14:paraId="1D7B7438" w14:textId="6B97B2CC" w:rsidR="00F052B8" w:rsidRPr="00D67356" w:rsidRDefault="00506C15" w:rsidP="00D67356">
      <w:pPr>
        <w:rPr>
          <w:b/>
          <w:bCs/>
          <w:sz w:val="24"/>
          <w:szCs w:val="24"/>
        </w:rPr>
      </w:pPr>
      <w:r w:rsidRPr="00D67356">
        <w:rPr>
          <w:b/>
          <w:bCs/>
          <w:sz w:val="24"/>
          <w:szCs w:val="24"/>
        </w:rPr>
        <w:t xml:space="preserve">1. </w:t>
      </w:r>
      <w:r w:rsidR="00F052B8" w:rsidRPr="00D67356">
        <w:rPr>
          <w:b/>
          <w:bCs/>
          <w:sz w:val="24"/>
          <w:szCs w:val="24"/>
        </w:rPr>
        <w:t>PREAMBLE</w:t>
      </w:r>
    </w:p>
    <w:p w14:paraId="35B31DE4" w14:textId="77777777" w:rsidR="00457590" w:rsidRPr="00D67356" w:rsidRDefault="00457590" w:rsidP="00D67356">
      <w:pPr>
        <w:rPr>
          <w:sz w:val="24"/>
          <w:szCs w:val="24"/>
        </w:rPr>
      </w:pPr>
    </w:p>
    <w:p w14:paraId="24264D48" w14:textId="59B31B49" w:rsidR="00F052B8" w:rsidRPr="00D67356" w:rsidRDefault="00F052B8" w:rsidP="00D67356">
      <w:pPr>
        <w:jc w:val="both"/>
        <w:rPr>
          <w:sz w:val="24"/>
          <w:szCs w:val="24"/>
        </w:rPr>
      </w:pPr>
      <w:r w:rsidRPr="00D67356">
        <w:rPr>
          <w:sz w:val="24"/>
          <w:szCs w:val="24"/>
        </w:rPr>
        <w:t xml:space="preserve">Related-party transactions (RPTs) refer to transactions between </w:t>
      </w:r>
      <w:r w:rsidR="00F045FA" w:rsidRPr="00D67356">
        <w:rPr>
          <w:sz w:val="24"/>
          <w:szCs w:val="24"/>
        </w:rPr>
        <w:t xml:space="preserve">Divi’s Laboratories Limited ( the Company) or its </w:t>
      </w:r>
      <w:r w:rsidR="00A32F0E" w:rsidRPr="00D67356">
        <w:rPr>
          <w:sz w:val="24"/>
          <w:szCs w:val="24"/>
        </w:rPr>
        <w:t xml:space="preserve">unlisted subsidiaries </w:t>
      </w:r>
      <w:r w:rsidR="00F045FA" w:rsidRPr="00D67356">
        <w:rPr>
          <w:sz w:val="24"/>
          <w:szCs w:val="24"/>
        </w:rPr>
        <w:t>viz., Divis</w:t>
      </w:r>
      <w:r w:rsidR="00BF26D0" w:rsidRPr="00D67356">
        <w:rPr>
          <w:sz w:val="24"/>
          <w:szCs w:val="24"/>
        </w:rPr>
        <w:t xml:space="preserve"> Laboratories USA </w:t>
      </w:r>
      <w:r w:rsidR="00D8689F">
        <w:rPr>
          <w:sz w:val="24"/>
          <w:szCs w:val="24"/>
        </w:rPr>
        <w:t>I</w:t>
      </w:r>
      <w:r w:rsidR="00A32F0E">
        <w:rPr>
          <w:sz w:val="24"/>
          <w:szCs w:val="24"/>
        </w:rPr>
        <w:t>nc</w:t>
      </w:r>
      <w:r w:rsidR="00D8689F">
        <w:rPr>
          <w:sz w:val="24"/>
          <w:szCs w:val="24"/>
        </w:rPr>
        <w:t>.</w:t>
      </w:r>
      <w:r w:rsidR="00BF26D0" w:rsidRPr="00D67356">
        <w:rPr>
          <w:sz w:val="24"/>
          <w:szCs w:val="24"/>
        </w:rPr>
        <w:t xml:space="preserve"> or Divi’s Laboratories (Europe) AG (the Subsidiary / Unlisted Subsidiary/ Subsi</w:t>
      </w:r>
      <w:r w:rsidR="00B11523" w:rsidRPr="00D67356">
        <w:rPr>
          <w:sz w:val="24"/>
          <w:szCs w:val="24"/>
        </w:rPr>
        <w:t xml:space="preserve">diaries / Unlisted Subsidiaries) on one side and </w:t>
      </w:r>
      <w:r w:rsidRPr="00D67356">
        <w:rPr>
          <w:sz w:val="24"/>
          <w:szCs w:val="24"/>
        </w:rPr>
        <w:t>its related entities such as subsidiaries, associates, joint ventures, directors</w:t>
      </w:r>
      <w:r w:rsidR="007C49FC" w:rsidRPr="00D67356">
        <w:rPr>
          <w:sz w:val="24"/>
          <w:szCs w:val="24"/>
        </w:rPr>
        <w:t xml:space="preserve"> or </w:t>
      </w:r>
      <w:r w:rsidRPr="00D67356">
        <w:rPr>
          <w:sz w:val="24"/>
          <w:szCs w:val="24"/>
        </w:rPr>
        <w:t xml:space="preserve"> key managerial persons</w:t>
      </w:r>
      <w:r w:rsidR="007C49FC" w:rsidRPr="00D67356">
        <w:rPr>
          <w:sz w:val="24"/>
          <w:szCs w:val="24"/>
        </w:rPr>
        <w:t xml:space="preserve"> or</w:t>
      </w:r>
      <w:r w:rsidR="00E80AA5" w:rsidRPr="00D67356">
        <w:rPr>
          <w:sz w:val="24"/>
          <w:szCs w:val="24"/>
        </w:rPr>
        <w:t xml:space="preserve"> specified shareholders</w:t>
      </w:r>
      <w:r w:rsidR="007C49FC" w:rsidRPr="00D67356">
        <w:rPr>
          <w:sz w:val="24"/>
          <w:szCs w:val="24"/>
        </w:rPr>
        <w:t xml:space="preserve"> of the Company or its subsidiaries</w:t>
      </w:r>
      <w:r w:rsidRPr="00D67356">
        <w:rPr>
          <w:sz w:val="24"/>
          <w:szCs w:val="24"/>
        </w:rPr>
        <w:t xml:space="preserve"> and their relatives, or entities owned or controlled by </w:t>
      </w:r>
      <w:r w:rsidR="00F03EB5" w:rsidRPr="00D67356">
        <w:rPr>
          <w:sz w:val="24"/>
          <w:szCs w:val="24"/>
        </w:rPr>
        <w:t xml:space="preserve">such persons </w:t>
      </w:r>
      <w:r w:rsidR="000274BF" w:rsidRPr="00D67356">
        <w:rPr>
          <w:sz w:val="24"/>
          <w:szCs w:val="24"/>
        </w:rPr>
        <w:t xml:space="preserve">or transactions by other persons for the benefit of such persons </w:t>
      </w:r>
      <w:r w:rsidR="00221A01" w:rsidRPr="00D67356">
        <w:rPr>
          <w:sz w:val="24"/>
          <w:szCs w:val="24"/>
        </w:rPr>
        <w:t>on the other side</w:t>
      </w:r>
      <w:r w:rsidRPr="00D67356">
        <w:rPr>
          <w:sz w:val="24"/>
          <w:szCs w:val="24"/>
        </w:rPr>
        <w:t>. While the great majority of related-party transactions are perfectly normal, the special relationship inherent between the involved parties creates potential conflicts of interest which can result in actions which benefit the people involved as opposed to the shareholders.</w:t>
      </w:r>
    </w:p>
    <w:p w14:paraId="6C6F7AD3" w14:textId="77777777" w:rsidR="00F052B8" w:rsidRPr="00D67356" w:rsidRDefault="00F052B8" w:rsidP="00D67356">
      <w:pPr>
        <w:jc w:val="both"/>
        <w:rPr>
          <w:sz w:val="24"/>
          <w:szCs w:val="24"/>
        </w:rPr>
      </w:pPr>
    </w:p>
    <w:p w14:paraId="6DFEDB37" w14:textId="586F5F42" w:rsidR="00050F6A" w:rsidRPr="00D67356" w:rsidRDefault="00F052B8" w:rsidP="00D67356">
      <w:pPr>
        <w:jc w:val="both"/>
        <w:rPr>
          <w:sz w:val="24"/>
          <w:szCs w:val="24"/>
        </w:rPr>
      </w:pPr>
      <w:r w:rsidRPr="00D67356">
        <w:rPr>
          <w:sz w:val="24"/>
          <w:szCs w:val="24"/>
        </w:rPr>
        <w:t xml:space="preserve">The Board of Directors (the “Board”) of Divi’s Laboratories Limited (the “Company” or “Divi’s”), </w:t>
      </w:r>
      <w:r w:rsidR="00260432" w:rsidRPr="00D67356">
        <w:rPr>
          <w:sz w:val="24"/>
          <w:szCs w:val="24"/>
        </w:rPr>
        <w:t xml:space="preserve">to regulate such transactions between the Company and its Related Parties based on the applicable laws and regulations applicable on the Company, </w:t>
      </w:r>
      <w:r w:rsidRPr="00D67356">
        <w:rPr>
          <w:sz w:val="24"/>
          <w:szCs w:val="24"/>
        </w:rPr>
        <w:t xml:space="preserve">has adopted </w:t>
      </w:r>
      <w:r w:rsidR="00050F6A" w:rsidRPr="00D67356">
        <w:rPr>
          <w:sz w:val="24"/>
          <w:szCs w:val="24"/>
        </w:rPr>
        <w:t xml:space="preserve">a policy </w:t>
      </w:r>
      <w:r w:rsidR="00B82EF1" w:rsidRPr="00D67356">
        <w:rPr>
          <w:sz w:val="24"/>
          <w:szCs w:val="24"/>
        </w:rPr>
        <w:t xml:space="preserve">on such transactions titled “Policy on Related Party Transactions” at its meeting held on </w:t>
      </w:r>
      <w:r w:rsidR="009442C4" w:rsidRPr="00D67356">
        <w:rPr>
          <w:sz w:val="24"/>
          <w:szCs w:val="24"/>
        </w:rPr>
        <w:t>November 01, 2014</w:t>
      </w:r>
      <w:r w:rsidR="00492C66" w:rsidRPr="00D67356">
        <w:rPr>
          <w:sz w:val="24"/>
          <w:szCs w:val="24"/>
        </w:rPr>
        <w:t xml:space="preserve"> </w:t>
      </w:r>
      <w:r w:rsidR="00B82EF1" w:rsidRPr="00D67356">
        <w:rPr>
          <w:sz w:val="24"/>
          <w:szCs w:val="24"/>
        </w:rPr>
        <w:t xml:space="preserve">effective from </w:t>
      </w:r>
      <w:r w:rsidR="00861F9D" w:rsidRPr="00D67356">
        <w:rPr>
          <w:sz w:val="24"/>
          <w:szCs w:val="24"/>
        </w:rPr>
        <w:t xml:space="preserve">October 1, 2014 and amended the same </w:t>
      </w:r>
      <w:r w:rsidR="00330D99" w:rsidRPr="00D67356">
        <w:rPr>
          <w:sz w:val="24"/>
          <w:szCs w:val="24"/>
        </w:rPr>
        <w:t xml:space="preserve">on November </w:t>
      </w:r>
      <w:r w:rsidR="004B692E">
        <w:rPr>
          <w:sz w:val="24"/>
          <w:szCs w:val="24"/>
        </w:rPr>
        <w:t>0</w:t>
      </w:r>
      <w:r w:rsidR="00330D99" w:rsidRPr="00D67356">
        <w:rPr>
          <w:sz w:val="24"/>
          <w:szCs w:val="24"/>
        </w:rPr>
        <w:t xml:space="preserve">6, 2021 to be complied with  amended applicable law and regulations. </w:t>
      </w:r>
    </w:p>
    <w:p w14:paraId="61B7A967" w14:textId="5DEAB6A6" w:rsidR="00330D99" w:rsidRPr="00D67356" w:rsidRDefault="00330D99" w:rsidP="00D67356">
      <w:pPr>
        <w:jc w:val="both"/>
        <w:rPr>
          <w:sz w:val="24"/>
          <w:szCs w:val="24"/>
        </w:rPr>
      </w:pPr>
    </w:p>
    <w:p w14:paraId="106DDD2B" w14:textId="7E2A39DF" w:rsidR="00330D99" w:rsidRPr="00D67356" w:rsidRDefault="00330D99" w:rsidP="00D67356">
      <w:pPr>
        <w:jc w:val="both"/>
        <w:rPr>
          <w:sz w:val="24"/>
          <w:szCs w:val="24"/>
        </w:rPr>
      </w:pPr>
      <w:r w:rsidRPr="00D67356">
        <w:rPr>
          <w:sz w:val="24"/>
          <w:szCs w:val="24"/>
        </w:rPr>
        <w:t xml:space="preserve">Securities and Exchange Board of India (SEBI) </w:t>
      </w:r>
      <w:r w:rsidR="00181570" w:rsidRPr="00D67356">
        <w:rPr>
          <w:sz w:val="24"/>
          <w:szCs w:val="24"/>
        </w:rPr>
        <w:t xml:space="preserve">has amended the </w:t>
      </w:r>
      <w:r w:rsidR="0043217A" w:rsidRPr="00D67356">
        <w:rPr>
          <w:sz w:val="24"/>
          <w:szCs w:val="24"/>
        </w:rPr>
        <w:t>Regulation</w:t>
      </w:r>
      <w:r w:rsidR="00181570" w:rsidRPr="00D67356">
        <w:rPr>
          <w:sz w:val="24"/>
          <w:szCs w:val="24"/>
        </w:rPr>
        <w:t xml:space="preserve"> 23 of the SEBI (Listing Obligations and Disclosure Requirements) 2015 vide its Notification dated </w:t>
      </w:r>
      <w:r w:rsidR="00F65DEA" w:rsidRPr="00D67356">
        <w:rPr>
          <w:sz w:val="24"/>
          <w:szCs w:val="24"/>
        </w:rPr>
        <w:t xml:space="preserve">November 09, </w:t>
      </w:r>
      <w:r w:rsidR="00044150" w:rsidRPr="00D67356">
        <w:rPr>
          <w:sz w:val="24"/>
          <w:szCs w:val="24"/>
        </w:rPr>
        <w:t>2021,</w:t>
      </w:r>
      <w:r w:rsidR="00F65DEA" w:rsidRPr="00D67356">
        <w:rPr>
          <w:sz w:val="24"/>
          <w:szCs w:val="24"/>
        </w:rPr>
        <w:t xml:space="preserve"> </w:t>
      </w:r>
      <w:r w:rsidR="0016134D" w:rsidRPr="00D67356">
        <w:rPr>
          <w:sz w:val="24"/>
          <w:szCs w:val="24"/>
        </w:rPr>
        <w:t xml:space="preserve">enlarging the definition of Related Party, Material </w:t>
      </w:r>
      <w:r w:rsidR="0043217A" w:rsidRPr="00D67356">
        <w:rPr>
          <w:sz w:val="24"/>
          <w:szCs w:val="24"/>
        </w:rPr>
        <w:t xml:space="preserve">Transactions and certain other clauses of the </w:t>
      </w:r>
      <w:r w:rsidR="008D5634" w:rsidRPr="00D67356">
        <w:rPr>
          <w:sz w:val="24"/>
          <w:szCs w:val="24"/>
        </w:rPr>
        <w:t xml:space="preserve">above referred </w:t>
      </w:r>
      <w:r w:rsidR="0043217A" w:rsidRPr="00D67356">
        <w:rPr>
          <w:sz w:val="24"/>
          <w:szCs w:val="24"/>
        </w:rPr>
        <w:t>Regulatio</w:t>
      </w:r>
      <w:r w:rsidR="008D5634" w:rsidRPr="00D67356">
        <w:rPr>
          <w:sz w:val="24"/>
          <w:szCs w:val="24"/>
        </w:rPr>
        <w:t xml:space="preserve">n 23 making the amendments effective partly from April </w:t>
      </w:r>
      <w:r w:rsidR="005276DB" w:rsidRPr="00D67356">
        <w:rPr>
          <w:sz w:val="24"/>
          <w:szCs w:val="24"/>
        </w:rPr>
        <w:t>0</w:t>
      </w:r>
      <w:r w:rsidR="008D5634" w:rsidRPr="00D67356">
        <w:rPr>
          <w:sz w:val="24"/>
          <w:szCs w:val="24"/>
        </w:rPr>
        <w:t xml:space="preserve">1, 2022 and partly from April </w:t>
      </w:r>
      <w:r w:rsidR="005276DB" w:rsidRPr="00D67356">
        <w:rPr>
          <w:sz w:val="24"/>
          <w:szCs w:val="24"/>
        </w:rPr>
        <w:t>0</w:t>
      </w:r>
      <w:r w:rsidR="008D5634" w:rsidRPr="00D67356">
        <w:rPr>
          <w:sz w:val="24"/>
          <w:szCs w:val="24"/>
        </w:rPr>
        <w:t xml:space="preserve">1, 2023. </w:t>
      </w:r>
      <w:r w:rsidR="00E74B4A" w:rsidRPr="00D67356">
        <w:rPr>
          <w:sz w:val="24"/>
          <w:szCs w:val="24"/>
        </w:rPr>
        <w:t xml:space="preserve">To be in line the amendments to the respective statue, the Board of Directors </w:t>
      </w:r>
      <w:r w:rsidR="00DC5CB2" w:rsidRPr="00D67356">
        <w:rPr>
          <w:sz w:val="24"/>
          <w:szCs w:val="24"/>
        </w:rPr>
        <w:t>has approved the amended</w:t>
      </w:r>
      <w:r w:rsidR="00F345BB" w:rsidRPr="00D67356">
        <w:rPr>
          <w:sz w:val="24"/>
          <w:szCs w:val="24"/>
        </w:rPr>
        <w:t xml:space="preserve"> and updated</w:t>
      </w:r>
      <w:r w:rsidR="00DC5CB2" w:rsidRPr="00D67356">
        <w:rPr>
          <w:sz w:val="24"/>
          <w:szCs w:val="24"/>
        </w:rPr>
        <w:t xml:space="preserve"> policy</w:t>
      </w:r>
      <w:r w:rsidR="00F345BB" w:rsidRPr="00D67356">
        <w:rPr>
          <w:sz w:val="24"/>
          <w:szCs w:val="24"/>
        </w:rPr>
        <w:t xml:space="preserve"> on related party transactions</w:t>
      </w:r>
      <w:r w:rsidR="00DC5CB2" w:rsidRPr="00D67356">
        <w:rPr>
          <w:sz w:val="24"/>
          <w:szCs w:val="24"/>
        </w:rPr>
        <w:t xml:space="preserve"> detailed hereafter at its meeting held on</w:t>
      </w:r>
      <w:r w:rsidR="008A33EF" w:rsidRPr="00D67356">
        <w:rPr>
          <w:sz w:val="24"/>
          <w:szCs w:val="24"/>
        </w:rPr>
        <w:t xml:space="preserve"> </w:t>
      </w:r>
      <w:r w:rsidR="00DC5CB2" w:rsidRPr="00D67356">
        <w:rPr>
          <w:sz w:val="24"/>
          <w:szCs w:val="24"/>
        </w:rPr>
        <w:t>February</w:t>
      </w:r>
      <w:r w:rsidR="005276DB" w:rsidRPr="00D67356">
        <w:rPr>
          <w:sz w:val="24"/>
          <w:szCs w:val="24"/>
        </w:rPr>
        <w:t xml:space="preserve"> </w:t>
      </w:r>
      <w:r w:rsidR="00044150">
        <w:rPr>
          <w:sz w:val="24"/>
          <w:szCs w:val="24"/>
        </w:rPr>
        <w:t>11</w:t>
      </w:r>
      <w:r w:rsidR="00DC5CB2" w:rsidRPr="00D67356">
        <w:rPr>
          <w:sz w:val="24"/>
          <w:szCs w:val="24"/>
        </w:rPr>
        <w:t>, 2022</w:t>
      </w:r>
      <w:r w:rsidR="00F345BB" w:rsidRPr="00D67356">
        <w:rPr>
          <w:sz w:val="24"/>
          <w:szCs w:val="24"/>
        </w:rPr>
        <w:t xml:space="preserve">. </w:t>
      </w:r>
      <w:r w:rsidR="008D5634" w:rsidRPr="00D67356">
        <w:rPr>
          <w:sz w:val="24"/>
          <w:szCs w:val="24"/>
        </w:rPr>
        <w:t xml:space="preserve"> </w:t>
      </w:r>
    </w:p>
    <w:p w14:paraId="01558695" w14:textId="77777777" w:rsidR="00050F6A" w:rsidRPr="00D67356" w:rsidRDefault="00050F6A" w:rsidP="00D67356">
      <w:pPr>
        <w:jc w:val="both"/>
        <w:rPr>
          <w:sz w:val="24"/>
          <w:szCs w:val="24"/>
        </w:rPr>
      </w:pPr>
    </w:p>
    <w:p w14:paraId="1830EADA" w14:textId="0F382E7B" w:rsidR="008B6E88" w:rsidRPr="00D67356" w:rsidRDefault="00506C15" w:rsidP="00D67356">
      <w:pPr>
        <w:jc w:val="both"/>
        <w:rPr>
          <w:b/>
          <w:bCs/>
          <w:sz w:val="24"/>
          <w:szCs w:val="24"/>
        </w:rPr>
      </w:pPr>
      <w:r w:rsidRPr="00D67356">
        <w:rPr>
          <w:b/>
          <w:bCs/>
          <w:sz w:val="24"/>
          <w:szCs w:val="24"/>
        </w:rPr>
        <w:t xml:space="preserve">2. </w:t>
      </w:r>
      <w:r w:rsidR="008B6E88" w:rsidRPr="00D67356">
        <w:rPr>
          <w:b/>
          <w:bCs/>
          <w:sz w:val="24"/>
          <w:szCs w:val="24"/>
        </w:rPr>
        <w:t>EFFECTIVE DATE</w:t>
      </w:r>
    </w:p>
    <w:p w14:paraId="16038464" w14:textId="77777777" w:rsidR="00457590" w:rsidRPr="00D67356" w:rsidRDefault="00457590" w:rsidP="00D67356">
      <w:pPr>
        <w:jc w:val="both"/>
        <w:rPr>
          <w:sz w:val="24"/>
          <w:szCs w:val="24"/>
        </w:rPr>
      </w:pPr>
    </w:p>
    <w:p w14:paraId="1F1C3062" w14:textId="4F0928DE" w:rsidR="000F77F7" w:rsidRPr="00D67356" w:rsidRDefault="008B6E88" w:rsidP="00D67356">
      <w:pPr>
        <w:jc w:val="both"/>
        <w:rPr>
          <w:sz w:val="24"/>
          <w:szCs w:val="24"/>
        </w:rPr>
      </w:pPr>
      <w:r w:rsidRPr="00D67356">
        <w:rPr>
          <w:sz w:val="24"/>
          <w:szCs w:val="24"/>
        </w:rPr>
        <w:t xml:space="preserve">This </w:t>
      </w:r>
      <w:r w:rsidR="00DF5350" w:rsidRPr="00D67356">
        <w:rPr>
          <w:sz w:val="24"/>
          <w:szCs w:val="24"/>
        </w:rPr>
        <w:t xml:space="preserve">amended policy is </w:t>
      </w:r>
      <w:r w:rsidR="000F77F7" w:rsidRPr="00D67356">
        <w:rPr>
          <w:sz w:val="24"/>
          <w:szCs w:val="24"/>
        </w:rPr>
        <w:t>effective from the date of approval i</w:t>
      </w:r>
      <w:r w:rsidR="002F7795" w:rsidRPr="00D67356">
        <w:rPr>
          <w:sz w:val="24"/>
          <w:szCs w:val="24"/>
        </w:rPr>
        <w:t>.</w:t>
      </w:r>
      <w:r w:rsidR="000F77F7" w:rsidRPr="00D67356">
        <w:rPr>
          <w:sz w:val="24"/>
          <w:szCs w:val="24"/>
        </w:rPr>
        <w:t>e., date of meeting of the Board Directors mentioned above</w:t>
      </w:r>
      <w:r w:rsidR="00536CDF" w:rsidRPr="00D67356">
        <w:rPr>
          <w:sz w:val="24"/>
          <w:szCs w:val="24"/>
        </w:rPr>
        <w:t xml:space="preserve"> unless </w:t>
      </w:r>
      <w:r w:rsidR="006B4514" w:rsidRPr="00D67356">
        <w:rPr>
          <w:sz w:val="24"/>
          <w:szCs w:val="24"/>
        </w:rPr>
        <w:t xml:space="preserve">the effective date </w:t>
      </w:r>
      <w:r w:rsidR="00536CDF" w:rsidRPr="00D67356">
        <w:rPr>
          <w:sz w:val="24"/>
          <w:szCs w:val="24"/>
        </w:rPr>
        <w:t xml:space="preserve">is specified in the respective </w:t>
      </w:r>
      <w:r w:rsidR="006B4514" w:rsidRPr="00D67356">
        <w:rPr>
          <w:sz w:val="24"/>
          <w:szCs w:val="24"/>
        </w:rPr>
        <w:t xml:space="preserve">Clause of the Policy. </w:t>
      </w:r>
    </w:p>
    <w:p w14:paraId="28C559CF" w14:textId="77777777" w:rsidR="006B4514" w:rsidRPr="00D67356" w:rsidRDefault="006B4514" w:rsidP="00D67356">
      <w:pPr>
        <w:jc w:val="both"/>
        <w:rPr>
          <w:sz w:val="24"/>
          <w:szCs w:val="24"/>
        </w:rPr>
      </w:pPr>
    </w:p>
    <w:p w14:paraId="56C900B8" w14:textId="20E30B57" w:rsidR="008372A7" w:rsidRPr="00D67356" w:rsidRDefault="00506C15" w:rsidP="00D67356">
      <w:pPr>
        <w:pStyle w:val="Heading1"/>
        <w:tabs>
          <w:tab w:val="left" w:pos="903"/>
          <w:tab w:val="left" w:pos="904"/>
        </w:tabs>
        <w:ind w:left="0" w:firstLine="0"/>
        <w:rPr>
          <w:sz w:val="24"/>
          <w:szCs w:val="24"/>
        </w:rPr>
      </w:pPr>
      <w:r w:rsidRPr="00D67356">
        <w:rPr>
          <w:sz w:val="24"/>
          <w:szCs w:val="24"/>
        </w:rPr>
        <w:t xml:space="preserve">3. </w:t>
      </w:r>
      <w:r w:rsidR="008372A7" w:rsidRPr="00D67356">
        <w:rPr>
          <w:sz w:val="24"/>
          <w:szCs w:val="24"/>
        </w:rPr>
        <w:t>PURPOSE</w:t>
      </w:r>
    </w:p>
    <w:p w14:paraId="71A0D702" w14:textId="77777777" w:rsidR="00457590" w:rsidRPr="00D67356" w:rsidRDefault="00457590" w:rsidP="00D67356">
      <w:pPr>
        <w:pStyle w:val="BodyText"/>
        <w:ind w:right="137"/>
        <w:jc w:val="both"/>
        <w:rPr>
          <w:sz w:val="24"/>
          <w:szCs w:val="24"/>
        </w:rPr>
      </w:pPr>
    </w:p>
    <w:p w14:paraId="782D6509" w14:textId="20159AE8" w:rsidR="008372A7" w:rsidRDefault="008372A7" w:rsidP="00D67356">
      <w:pPr>
        <w:pStyle w:val="BodyText"/>
        <w:ind w:right="137"/>
        <w:jc w:val="both"/>
        <w:rPr>
          <w:sz w:val="24"/>
          <w:szCs w:val="24"/>
        </w:rPr>
      </w:pPr>
      <w:r w:rsidRPr="00D67356">
        <w:rPr>
          <w:sz w:val="24"/>
          <w:szCs w:val="24"/>
        </w:rPr>
        <w:t xml:space="preserve">This Policy is framed in line with the requirements of Regulation 23 of Securities and Exchange Board </w:t>
      </w:r>
      <w:r w:rsidR="00506C15" w:rsidRPr="00D67356">
        <w:rPr>
          <w:sz w:val="24"/>
          <w:szCs w:val="24"/>
        </w:rPr>
        <w:t xml:space="preserve">of </w:t>
      </w:r>
      <w:r w:rsidRPr="00D67356">
        <w:rPr>
          <w:sz w:val="24"/>
          <w:szCs w:val="24"/>
        </w:rPr>
        <w:t xml:space="preserve">India (Listing Obligations </w:t>
      </w:r>
      <w:r w:rsidR="006C2E63" w:rsidRPr="00D67356">
        <w:rPr>
          <w:sz w:val="24"/>
          <w:szCs w:val="24"/>
        </w:rPr>
        <w:t xml:space="preserve">and </w:t>
      </w:r>
      <w:r w:rsidRPr="00D67356">
        <w:rPr>
          <w:sz w:val="24"/>
          <w:szCs w:val="24"/>
        </w:rPr>
        <w:t>Disclosure Requirements) Regulations, 2015 (Listing Regulations)</w:t>
      </w:r>
      <w:r w:rsidR="00A060AE" w:rsidRPr="00D67356">
        <w:rPr>
          <w:sz w:val="24"/>
          <w:szCs w:val="24"/>
        </w:rPr>
        <w:t xml:space="preserve">; </w:t>
      </w:r>
      <w:r w:rsidRPr="00D67356">
        <w:rPr>
          <w:sz w:val="24"/>
          <w:szCs w:val="24"/>
        </w:rPr>
        <w:t>provisions of Section 188 of the</w:t>
      </w:r>
      <w:r w:rsidRPr="00D67356">
        <w:rPr>
          <w:spacing w:val="1"/>
          <w:sz w:val="24"/>
          <w:szCs w:val="24"/>
        </w:rPr>
        <w:t xml:space="preserve"> </w:t>
      </w:r>
      <w:r w:rsidRPr="00D67356">
        <w:rPr>
          <w:sz w:val="24"/>
          <w:szCs w:val="24"/>
        </w:rPr>
        <w:t>Companies Act,</w:t>
      </w:r>
      <w:r w:rsidRPr="00D67356">
        <w:rPr>
          <w:spacing w:val="1"/>
          <w:sz w:val="24"/>
          <w:szCs w:val="24"/>
        </w:rPr>
        <w:t xml:space="preserve"> </w:t>
      </w:r>
      <w:r w:rsidRPr="00D67356">
        <w:rPr>
          <w:sz w:val="24"/>
          <w:szCs w:val="24"/>
        </w:rPr>
        <w:t>2013</w:t>
      </w:r>
      <w:r w:rsidR="00A060AE" w:rsidRPr="00D67356">
        <w:rPr>
          <w:sz w:val="24"/>
          <w:szCs w:val="24"/>
        </w:rPr>
        <w:t xml:space="preserve"> and the Rules made thereunder</w:t>
      </w:r>
      <w:r w:rsidR="00603D70" w:rsidRPr="00D67356">
        <w:rPr>
          <w:sz w:val="24"/>
          <w:szCs w:val="24"/>
        </w:rPr>
        <w:t xml:space="preserve"> (Act)</w:t>
      </w:r>
      <w:r w:rsidR="00A060AE" w:rsidRPr="00D67356">
        <w:rPr>
          <w:sz w:val="24"/>
          <w:szCs w:val="24"/>
        </w:rPr>
        <w:t>;</w:t>
      </w:r>
      <w:r w:rsidRPr="00D67356">
        <w:rPr>
          <w:spacing w:val="1"/>
          <w:sz w:val="24"/>
          <w:szCs w:val="24"/>
        </w:rPr>
        <w:t xml:space="preserve"> </w:t>
      </w:r>
      <w:r w:rsidRPr="00D67356">
        <w:rPr>
          <w:sz w:val="24"/>
          <w:szCs w:val="24"/>
        </w:rPr>
        <w:t>and</w:t>
      </w:r>
      <w:r w:rsidRPr="00D67356">
        <w:rPr>
          <w:spacing w:val="1"/>
          <w:sz w:val="24"/>
          <w:szCs w:val="24"/>
        </w:rPr>
        <w:t xml:space="preserve"> </w:t>
      </w:r>
      <w:r w:rsidR="00506C15" w:rsidRPr="00D67356">
        <w:rPr>
          <w:sz w:val="24"/>
          <w:szCs w:val="24"/>
        </w:rPr>
        <w:t>applicable</w:t>
      </w:r>
      <w:r w:rsidRPr="00D67356">
        <w:rPr>
          <w:spacing w:val="1"/>
          <w:sz w:val="24"/>
          <w:szCs w:val="24"/>
        </w:rPr>
        <w:t xml:space="preserve"> </w:t>
      </w:r>
      <w:r w:rsidRPr="00D67356">
        <w:rPr>
          <w:sz w:val="24"/>
          <w:szCs w:val="24"/>
        </w:rPr>
        <w:t>Accounting</w:t>
      </w:r>
      <w:r w:rsidRPr="00D67356">
        <w:rPr>
          <w:spacing w:val="1"/>
          <w:sz w:val="24"/>
          <w:szCs w:val="24"/>
        </w:rPr>
        <w:t xml:space="preserve"> </w:t>
      </w:r>
      <w:r w:rsidRPr="00D67356">
        <w:rPr>
          <w:sz w:val="24"/>
          <w:szCs w:val="24"/>
        </w:rPr>
        <w:t>Standards</w:t>
      </w:r>
      <w:r w:rsidR="00603D70" w:rsidRPr="00D67356">
        <w:rPr>
          <w:sz w:val="24"/>
          <w:szCs w:val="24"/>
        </w:rPr>
        <w:t xml:space="preserve"> (Standards)</w:t>
      </w:r>
      <w:r w:rsidR="003C5CC7" w:rsidRPr="00D67356">
        <w:rPr>
          <w:sz w:val="24"/>
          <w:szCs w:val="24"/>
        </w:rPr>
        <w:t xml:space="preserve"> amended from time to time</w:t>
      </w:r>
      <w:r w:rsidRPr="00D67356">
        <w:rPr>
          <w:spacing w:val="1"/>
          <w:sz w:val="24"/>
          <w:szCs w:val="24"/>
        </w:rPr>
        <w:t xml:space="preserve"> </w:t>
      </w:r>
      <w:r w:rsidRPr="00D67356">
        <w:rPr>
          <w:sz w:val="24"/>
          <w:szCs w:val="24"/>
        </w:rPr>
        <w:t>in</w:t>
      </w:r>
      <w:r w:rsidRPr="00D67356">
        <w:rPr>
          <w:spacing w:val="1"/>
          <w:sz w:val="24"/>
          <w:szCs w:val="24"/>
        </w:rPr>
        <w:t xml:space="preserve"> </w:t>
      </w:r>
      <w:r w:rsidRPr="00D67356">
        <w:rPr>
          <w:sz w:val="24"/>
          <w:szCs w:val="24"/>
        </w:rPr>
        <w:t>this</w:t>
      </w:r>
      <w:r w:rsidRPr="00D67356">
        <w:rPr>
          <w:spacing w:val="1"/>
          <w:sz w:val="24"/>
          <w:szCs w:val="24"/>
        </w:rPr>
        <w:t xml:space="preserve"> </w:t>
      </w:r>
      <w:r w:rsidRPr="00D67356">
        <w:rPr>
          <w:sz w:val="24"/>
          <w:szCs w:val="24"/>
        </w:rPr>
        <w:t>regard;</w:t>
      </w:r>
      <w:r w:rsidRPr="00D67356">
        <w:rPr>
          <w:spacing w:val="1"/>
          <w:sz w:val="24"/>
          <w:szCs w:val="24"/>
        </w:rPr>
        <w:t xml:space="preserve"> </w:t>
      </w:r>
      <w:r w:rsidRPr="00D67356">
        <w:rPr>
          <w:sz w:val="24"/>
          <w:szCs w:val="24"/>
        </w:rPr>
        <w:t>and</w:t>
      </w:r>
      <w:r w:rsidRPr="00D67356">
        <w:rPr>
          <w:spacing w:val="62"/>
          <w:sz w:val="24"/>
          <w:szCs w:val="24"/>
        </w:rPr>
        <w:t xml:space="preserve"> </w:t>
      </w:r>
      <w:r w:rsidRPr="00D67356">
        <w:rPr>
          <w:sz w:val="24"/>
          <w:szCs w:val="24"/>
        </w:rPr>
        <w:t>intended</w:t>
      </w:r>
      <w:r w:rsidRPr="00D67356">
        <w:rPr>
          <w:spacing w:val="63"/>
          <w:sz w:val="24"/>
          <w:szCs w:val="24"/>
        </w:rPr>
        <w:t xml:space="preserve"> </w:t>
      </w:r>
      <w:r w:rsidRPr="00D67356">
        <w:rPr>
          <w:sz w:val="24"/>
          <w:szCs w:val="24"/>
        </w:rPr>
        <w:t>to</w:t>
      </w:r>
      <w:r w:rsidRPr="00D67356">
        <w:rPr>
          <w:spacing w:val="1"/>
          <w:sz w:val="24"/>
          <w:szCs w:val="24"/>
        </w:rPr>
        <w:t xml:space="preserve"> </w:t>
      </w:r>
      <w:r w:rsidRPr="00D67356">
        <w:rPr>
          <w:sz w:val="24"/>
          <w:szCs w:val="24"/>
        </w:rPr>
        <w:t>ensure</w:t>
      </w:r>
      <w:r w:rsidRPr="00D67356">
        <w:rPr>
          <w:spacing w:val="1"/>
          <w:sz w:val="24"/>
          <w:szCs w:val="24"/>
        </w:rPr>
        <w:t xml:space="preserve"> </w:t>
      </w:r>
      <w:r w:rsidRPr="00D67356">
        <w:rPr>
          <w:sz w:val="24"/>
          <w:szCs w:val="24"/>
        </w:rPr>
        <w:t>the</w:t>
      </w:r>
      <w:r w:rsidRPr="00D67356">
        <w:rPr>
          <w:spacing w:val="1"/>
          <w:sz w:val="24"/>
          <w:szCs w:val="24"/>
        </w:rPr>
        <w:t xml:space="preserve"> </w:t>
      </w:r>
      <w:r w:rsidRPr="00D67356">
        <w:rPr>
          <w:sz w:val="24"/>
          <w:szCs w:val="24"/>
        </w:rPr>
        <w:t>proper</w:t>
      </w:r>
      <w:r w:rsidR="001A74FD" w:rsidRPr="00D67356">
        <w:rPr>
          <w:sz w:val="24"/>
          <w:szCs w:val="24"/>
        </w:rPr>
        <w:t xml:space="preserve"> approval,</w:t>
      </w:r>
      <w:r w:rsidRPr="00D67356">
        <w:rPr>
          <w:spacing w:val="1"/>
          <w:sz w:val="24"/>
          <w:szCs w:val="24"/>
        </w:rPr>
        <w:t xml:space="preserve"> </w:t>
      </w:r>
      <w:r w:rsidRPr="00D67356">
        <w:rPr>
          <w:sz w:val="24"/>
          <w:szCs w:val="24"/>
        </w:rPr>
        <w:t>disclosure</w:t>
      </w:r>
      <w:r w:rsidR="001A74FD" w:rsidRPr="00D67356">
        <w:rPr>
          <w:sz w:val="24"/>
          <w:szCs w:val="24"/>
        </w:rPr>
        <w:t xml:space="preserve"> and</w:t>
      </w:r>
      <w:r w:rsidRPr="00D67356">
        <w:rPr>
          <w:spacing w:val="1"/>
          <w:sz w:val="24"/>
          <w:szCs w:val="24"/>
        </w:rPr>
        <w:t xml:space="preserve"> </w:t>
      </w:r>
      <w:r w:rsidRPr="00D67356">
        <w:rPr>
          <w:sz w:val="24"/>
          <w:szCs w:val="24"/>
        </w:rPr>
        <w:t>reporting</w:t>
      </w:r>
      <w:r w:rsidRPr="00D67356">
        <w:rPr>
          <w:spacing w:val="1"/>
          <w:sz w:val="24"/>
          <w:szCs w:val="24"/>
        </w:rPr>
        <w:t xml:space="preserve"> </w:t>
      </w:r>
      <w:r w:rsidR="00333865" w:rsidRPr="00D67356">
        <w:rPr>
          <w:spacing w:val="1"/>
          <w:sz w:val="24"/>
          <w:szCs w:val="24"/>
        </w:rPr>
        <w:t xml:space="preserve">of </w:t>
      </w:r>
      <w:r w:rsidRPr="00D67356">
        <w:rPr>
          <w:sz w:val="24"/>
          <w:szCs w:val="24"/>
        </w:rPr>
        <w:t>transactions</w:t>
      </w:r>
      <w:r w:rsidR="00333865" w:rsidRPr="00D67356">
        <w:rPr>
          <w:sz w:val="24"/>
          <w:szCs w:val="24"/>
        </w:rPr>
        <w:t xml:space="preserve"> with </w:t>
      </w:r>
      <w:r w:rsidR="00296D37" w:rsidRPr="00D67356">
        <w:rPr>
          <w:sz w:val="24"/>
          <w:szCs w:val="24"/>
        </w:rPr>
        <w:t>Related Parties</w:t>
      </w:r>
      <w:r w:rsidR="00333865" w:rsidRPr="00D67356">
        <w:rPr>
          <w:sz w:val="24"/>
          <w:szCs w:val="24"/>
        </w:rPr>
        <w:t xml:space="preserve">. </w:t>
      </w:r>
    </w:p>
    <w:p w14:paraId="3FA08876" w14:textId="77777777" w:rsidR="00AE3B21" w:rsidRDefault="00AE3B21" w:rsidP="00D67356">
      <w:pPr>
        <w:pStyle w:val="BodyText"/>
        <w:ind w:right="137"/>
        <w:jc w:val="both"/>
        <w:rPr>
          <w:sz w:val="24"/>
          <w:szCs w:val="24"/>
        </w:rPr>
      </w:pPr>
    </w:p>
    <w:p w14:paraId="6DCB4DF8" w14:textId="77777777" w:rsidR="00AE3B21" w:rsidRPr="00D67356" w:rsidRDefault="00AE3B21" w:rsidP="00D67356">
      <w:pPr>
        <w:pStyle w:val="BodyText"/>
        <w:ind w:right="137"/>
        <w:jc w:val="both"/>
        <w:rPr>
          <w:sz w:val="24"/>
          <w:szCs w:val="24"/>
        </w:rPr>
      </w:pPr>
    </w:p>
    <w:p w14:paraId="3FDF3D6B" w14:textId="7243F860" w:rsidR="00E324DD" w:rsidRPr="00D67356" w:rsidRDefault="00E324DD" w:rsidP="00D67356">
      <w:pPr>
        <w:pStyle w:val="BodyText"/>
        <w:ind w:right="137"/>
        <w:jc w:val="both"/>
        <w:rPr>
          <w:sz w:val="24"/>
          <w:szCs w:val="24"/>
        </w:rPr>
      </w:pPr>
    </w:p>
    <w:p w14:paraId="4B9D36C9" w14:textId="3C232D85" w:rsidR="00F42D2C" w:rsidRDefault="00E324DD" w:rsidP="00D67356">
      <w:pPr>
        <w:pStyle w:val="BodyText"/>
        <w:ind w:right="137"/>
        <w:jc w:val="both"/>
        <w:rPr>
          <w:b/>
          <w:bCs/>
          <w:sz w:val="24"/>
          <w:szCs w:val="24"/>
        </w:rPr>
      </w:pPr>
      <w:r w:rsidRPr="00D67356">
        <w:rPr>
          <w:b/>
          <w:bCs/>
          <w:sz w:val="24"/>
          <w:szCs w:val="24"/>
        </w:rPr>
        <w:lastRenderedPageBreak/>
        <w:t xml:space="preserve">4. </w:t>
      </w:r>
      <w:r w:rsidR="00F42D2C" w:rsidRPr="00D67356">
        <w:rPr>
          <w:b/>
          <w:bCs/>
          <w:sz w:val="24"/>
          <w:szCs w:val="24"/>
        </w:rPr>
        <w:t>DEFINITIONS</w:t>
      </w:r>
    </w:p>
    <w:p w14:paraId="1C87C911" w14:textId="77777777" w:rsidR="003B22DC" w:rsidRPr="00D67356" w:rsidRDefault="003B22DC" w:rsidP="00D67356">
      <w:pPr>
        <w:pStyle w:val="BodyText"/>
        <w:ind w:right="137"/>
        <w:jc w:val="both"/>
        <w:rPr>
          <w:b/>
          <w:bCs/>
          <w:sz w:val="24"/>
          <w:szCs w:val="24"/>
        </w:rPr>
      </w:pPr>
    </w:p>
    <w:p w14:paraId="694B94C2" w14:textId="42655C9D" w:rsidR="00F42D2C" w:rsidRPr="00D67356" w:rsidRDefault="00F42D2C" w:rsidP="00D67356">
      <w:pPr>
        <w:pStyle w:val="BodyText"/>
        <w:ind w:right="137"/>
        <w:jc w:val="both"/>
        <w:rPr>
          <w:sz w:val="24"/>
          <w:szCs w:val="24"/>
        </w:rPr>
      </w:pPr>
      <w:r w:rsidRPr="00D67356">
        <w:rPr>
          <w:sz w:val="24"/>
          <w:szCs w:val="24"/>
        </w:rPr>
        <w:t>“</w:t>
      </w:r>
      <w:r w:rsidRPr="00D67356">
        <w:rPr>
          <w:b/>
          <w:bCs/>
          <w:sz w:val="24"/>
          <w:szCs w:val="24"/>
        </w:rPr>
        <w:t>Arm’s length transaction</w:t>
      </w:r>
      <w:r w:rsidRPr="00D67356">
        <w:rPr>
          <w:sz w:val="24"/>
          <w:szCs w:val="24"/>
        </w:rPr>
        <w:t>” means a transaction between two Related Parties that is conducted as if they were unrelated, so that there is no conflict of interest.</w:t>
      </w:r>
    </w:p>
    <w:p w14:paraId="1396CB38" w14:textId="77777777" w:rsidR="00F42D2C" w:rsidRPr="00D67356" w:rsidRDefault="00F42D2C" w:rsidP="00D67356">
      <w:pPr>
        <w:pStyle w:val="BodyText"/>
        <w:ind w:right="137"/>
        <w:jc w:val="both"/>
        <w:rPr>
          <w:sz w:val="24"/>
          <w:szCs w:val="24"/>
        </w:rPr>
      </w:pPr>
    </w:p>
    <w:p w14:paraId="349C7828" w14:textId="595C7765" w:rsidR="00E324DD" w:rsidRPr="00D67356" w:rsidRDefault="00F42D2C" w:rsidP="00D67356">
      <w:pPr>
        <w:pStyle w:val="BodyText"/>
        <w:ind w:right="137"/>
        <w:jc w:val="both"/>
        <w:rPr>
          <w:sz w:val="24"/>
          <w:szCs w:val="24"/>
        </w:rPr>
      </w:pPr>
      <w:r w:rsidRPr="00D67356">
        <w:rPr>
          <w:sz w:val="24"/>
          <w:szCs w:val="24"/>
        </w:rPr>
        <w:t>“</w:t>
      </w:r>
      <w:r w:rsidRPr="00D67356">
        <w:rPr>
          <w:b/>
          <w:bCs/>
          <w:sz w:val="24"/>
          <w:szCs w:val="24"/>
        </w:rPr>
        <w:t>Audit Committee</w:t>
      </w:r>
      <w:r w:rsidRPr="00D67356">
        <w:rPr>
          <w:sz w:val="24"/>
          <w:szCs w:val="24"/>
        </w:rPr>
        <w:t>” means the audit committee constituted by the Board of Directors of</w:t>
      </w:r>
      <w:r w:rsidR="00C85FBB" w:rsidRPr="00D67356">
        <w:rPr>
          <w:sz w:val="24"/>
          <w:szCs w:val="24"/>
        </w:rPr>
        <w:t xml:space="preserve"> the Company in accordance with applicable law, including the Listing Regulations and </w:t>
      </w:r>
      <w:r w:rsidR="00603D70" w:rsidRPr="00D67356">
        <w:rPr>
          <w:sz w:val="24"/>
          <w:szCs w:val="24"/>
        </w:rPr>
        <w:t>the Act</w:t>
      </w:r>
    </w:p>
    <w:p w14:paraId="3583CBF7" w14:textId="1C348D70" w:rsidR="006F170C" w:rsidRPr="00D67356" w:rsidRDefault="006F170C" w:rsidP="00D67356">
      <w:pPr>
        <w:pStyle w:val="BodyText"/>
        <w:ind w:right="137"/>
        <w:jc w:val="both"/>
        <w:rPr>
          <w:sz w:val="24"/>
          <w:szCs w:val="24"/>
        </w:rPr>
      </w:pPr>
    </w:p>
    <w:p w14:paraId="2A9EF378" w14:textId="77777777" w:rsidR="00AE3B21" w:rsidRDefault="009C799C" w:rsidP="00D67356">
      <w:pPr>
        <w:pStyle w:val="BodyText"/>
        <w:ind w:right="2385"/>
        <w:rPr>
          <w:sz w:val="24"/>
          <w:szCs w:val="24"/>
        </w:rPr>
      </w:pPr>
      <w:r w:rsidRPr="00D67356">
        <w:rPr>
          <w:sz w:val="24"/>
          <w:szCs w:val="24"/>
        </w:rPr>
        <w:t>“</w:t>
      </w:r>
      <w:r w:rsidRPr="00D67356">
        <w:rPr>
          <w:b/>
          <w:sz w:val="24"/>
          <w:szCs w:val="24"/>
        </w:rPr>
        <w:t>Board</w:t>
      </w:r>
      <w:r w:rsidRPr="00D67356">
        <w:rPr>
          <w:sz w:val="24"/>
          <w:szCs w:val="24"/>
        </w:rPr>
        <w:t>”</w:t>
      </w:r>
      <w:r w:rsidRPr="00D67356">
        <w:rPr>
          <w:spacing w:val="6"/>
          <w:sz w:val="24"/>
          <w:szCs w:val="24"/>
        </w:rPr>
        <w:t xml:space="preserve"> </w:t>
      </w:r>
      <w:r w:rsidRPr="00D67356">
        <w:rPr>
          <w:sz w:val="24"/>
          <w:szCs w:val="24"/>
        </w:rPr>
        <w:t>means</w:t>
      </w:r>
      <w:r w:rsidRPr="00D67356">
        <w:rPr>
          <w:spacing w:val="6"/>
          <w:sz w:val="24"/>
          <w:szCs w:val="24"/>
        </w:rPr>
        <w:t xml:space="preserve"> </w:t>
      </w:r>
      <w:r w:rsidRPr="00D67356">
        <w:rPr>
          <w:sz w:val="24"/>
          <w:szCs w:val="24"/>
        </w:rPr>
        <w:t>the</w:t>
      </w:r>
      <w:r w:rsidRPr="00D67356">
        <w:rPr>
          <w:spacing w:val="7"/>
          <w:sz w:val="24"/>
          <w:szCs w:val="24"/>
        </w:rPr>
        <w:t xml:space="preserve"> </w:t>
      </w:r>
      <w:r w:rsidRPr="00D67356">
        <w:rPr>
          <w:sz w:val="24"/>
          <w:szCs w:val="24"/>
        </w:rPr>
        <w:t>Board</w:t>
      </w:r>
      <w:r w:rsidRPr="00D67356">
        <w:rPr>
          <w:spacing w:val="6"/>
          <w:sz w:val="24"/>
          <w:szCs w:val="24"/>
        </w:rPr>
        <w:t xml:space="preserve"> </w:t>
      </w:r>
      <w:r w:rsidRPr="00D67356">
        <w:rPr>
          <w:sz w:val="24"/>
          <w:szCs w:val="24"/>
        </w:rPr>
        <w:t>of</w:t>
      </w:r>
      <w:r w:rsidRPr="00D67356">
        <w:rPr>
          <w:spacing w:val="5"/>
          <w:sz w:val="24"/>
          <w:szCs w:val="24"/>
        </w:rPr>
        <w:t xml:space="preserve"> </w:t>
      </w:r>
      <w:r w:rsidRPr="00D67356">
        <w:rPr>
          <w:sz w:val="24"/>
          <w:szCs w:val="24"/>
        </w:rPr>
        <w:t>Directors</w:t>
      </w:r>
      <w:r w:rsidRPr="00D67356">
        <w:rPr>
          <w:spacing w:val="5"/>
          <w:sz w:val="24"/>
          <w:szCs w:val="24"/>
        </w:rPr>
        <w:t xml:space="preserve"> </w:t>
      </w:r>
      <w:r w:rsidRPr="00D67356">
        <w:rPr>
          <w:sz w:val="24"/>
          <w:szCs w:val="24"/>
        </w:rPr>
        <w:t>of</w:t>
      </w:r>
      <w:r w:rsidRPr="00D67356">
        <w:rPr>
          <w:spacing w:val="4"/>
          <w:sz w:val="24"/>
          <w:szCs w:val="24"/>
        </w:rPr>
        <w:t xml:space="preserve"> </w:t>
      </w:r>
      <w:r w:rsidRPr="00D67356">
        <w:rPr>
          <w:sz w:val="24"/>
          <w:szCs w:val="24"/>
        </w:rPr>
        <w:t>the</w:t>
      </w:r>
      <w:r w:rsidRPr="00D67356">
        <w:rPr>
          <w:spacing w:val="7"/>
          <w:sz w:val="24"/>
          <w:szCs w:val="24"/>
        </w:rPr>
        <w:t xml:space="preserve"> </w:t>
      </w:r>
      <w:r w:rsidRPr="00D67356">
        <w:rPr>
          <w:sz w:val="24"/>
          <w:szCs w:val="24"/>
        </w:rPr>
        <w:t>Company.</w:t>
      </w:r>
    </w:p>
    <w:p w14:paraId="23795EA6" w14:textId="77777777" w:rsidR="00AE3B21" w:rsidRDefault="00AE3B21" w:rsidP="00D67356">
      <w:pPr>
        <w:pStyle w:val="BodyText"/>
        <w:ind w:right="2385"/>
        <w:rPr>
          <w:sz w:val="24"/>
          <w:szCs w:val="24"/>
        </w:rPr>
      </w:pPr>
    </w:p>
    <w:p w14:paraId="09B6AD6F" w14:textId="2B7B0C98" w:rsidR="009C799C" w:rsidRDefault="009C799C" w:rsidP="00D67356">
      <w:pPr>
        <w:pStyle w:val="BodyText"/>
        <w:ind w:right="2385"/>
        <w:rPr>
          <w:sz w:val="24"/>
          <w:szCs w:val="24"/>
        </w:rPr>
      </w:pPr>
      <w:r w:rsidRPr="00D67356">
        <w:rPr>
          <w:spacing w:val="-60"/>
          <w:sz w:val="24"/>
          <w:szCs w:val="24"/>
        </w:rPr>
        <w:t xml:space="preserve"> </w:t>
      </w:r>
      <w:r w:rsidRPr="00D67356">
        <w:rPr>
          <w:sz w:val="24"/>
          <w:szCs w:val="24"/>
        </w:rPr>
        <w:t>“</w:t>
      </w:r>
      <w:r w:rsidRPr="00D67356">
        <w:rPr>
          <w:b/>
          <w:sz w:val="24"/>
          <w:szCs w:val="24"/>
        </w:rPr>
        <w:t>Company</w:t>
      </w:r>
      <w:r w:rsidRPr="00D67356">
        <w:rPr>
          <w:sz w:val="24"/>
          <w:szCs w:val="24"/>
        </w:rPr>
        <w:t>”</w:t>
      </w:r>
      <w:r w:rsidRPr="00D67356">
        <w:rPr>
          <w:spacing w:val="2"/>
          <w:sz w:val="24"/>
          <w:szCs w:val="24"/>
        </w:rPr>
        <w:t xml:space="preserve"> </w:t>
      </w:r>
      <w:r w:rsidRPr="00D67356">
        <w:rPr>
          <w:sz w:val="24"/>
          <w:szCs w:val="24"/>
        </w:rPr>
        <w:t>means</w:t>
      </w:r>
      <w:r w:rsidRPr="00D67356">
        <w:rPr>
          <w:spacing w:val="4"/>
          <w:sz w:val="24"/>
          <w:szCs w:val="24"/>
        </w:rPr>
        <w:t xml:space="preserve"> </w:t>
      </w:r>
      <w:r w:rsidRPr="00D67356">
        <w:rPr>
          <w:sz w:val="24"/>
          <w:szCs w:val="24"/>
        </w:rPr>
        <w:t>Divi’s Laboratories</w:t>
      </w:r>
      <w:r w:rsidRPr="00D67356">
        <w:rPr>
          <w:spacing w:val="4"/>
          <w:sz w:val="24"/>
          <w:szCs w:val="24"/>
        </w:rPr>
        <w:t xml:space="preserve"> </w:t>
      </w:r>
      <w:r w:rsidRPr="00D67356">
        <w:rPr>
          <w:sz w:val="24"/>
          <w:szCs w:val="24"/>
        </w:rPr>
        <w:t>Limited.</w:t>
      </w:r>
    </w:p>
    <w:p w14:paraId="24E641B7" w14:textId="77777777" w:rsidR="00AE3B21" w:rsidRPr="00D67356" w:rsidRDefault="00AE3B21" w:rsidP="00D67356">
      <w:pPr>
        <w:pStyle w:val="BodyText"/>
        <w:ind w:right="2385"/>
        <w:rPr>
          <w:sz w:val="24"/>
          <w:szCs w:val="24"/>
        </w:rPr>
      </w:pPr>
    </w:p>
    <w:p w14:paraId="3C5FCCC5" w14:textId="660FA150" w:rsidR="009757CE" w:rsidRPr="00D67356" w:rsidRDefault="009757CE" w:rsidP="00D67356">
      <w:pPr>
        <w:pStyle w:val="BodyText"/>
        <w:ind w:right="96"/>
        <w:jc w:val="both"/>
        <w:rPr>
          <w:sz w:val="24"/>
          <w:szCs w:val="24"/>
        </w:rPr>
      </w:pPr>
      <w:r w:rsidRPr="00D67356">
        <w:rPr>
          <w:sz w:val="24"/>
          <w:szCs w:val="24"/>
        </w:rPr>
        <w:t>“</w:t>
      </w:r>
      <w:r w:rsidRPr="00D67356">
        <w:rPr>
          <w:b/>
          <w:bCs/>
          <w:sz w:val="24"/>
          <w:szCs w:val="24"/>
        </w:rPr>
        <w:t>Indepe</w:t>
      </w:r>
      <w:r w:rsidR="00040FEE" w:rsidRPr="00D67356">
        <w:rPr>
          <w:b/>
          <w:bCs/>
          <w:sz w:val="24"/>
          <w:szCs w:val="24"/>
        </w:rPr>
        <w:t>n</w:t>
      </w:r>
      <w:r w:rsidRPr="00D67356">
        <w:rPr>
          <w:b/>
          <w:bCs/>
          <w:sz w:val="24"/>
          <w:szCs w:val="24"/>
        </w:rPr>
        <w:t>dent Director</w:t>
      </w:r>
      <w:r w:rsidRPr="00D67356">
        <w:rPr>
          <w:sz w:val="24"/>
          <w:szCs w:val="24"/>
        </w:rPr>
        <w:t xml:space="preserve">” means </w:t>
      </w:r>
      <w:r w:rsidR="000122C4" w:rsidRPr="00D67356">
        <w:rPr>
          <w:sz w:val="24"/>
          <w:szCs w:val="24"/>
        </w:rPr>
        <w:t>an independent director referred to in sub-section (6) of section 149</w:t>
      </w:r>
      <w:r w:rsidR="006D4B05" w:rsidRPr="00D67356">
        <w:rPr>
          <w:sz w:val="24"/>
          <w:szCs w:val="24"/>
        </w:rPr>
        <w:t xml:space="preserve"> and </w:t>
      </w:r>
      <w:r w:rsidR="005C1476" w:rsidRPr="00D67356">
        <w:rPr>
          <w:sz w:val="24"/>
          <w:szCs w:val="24"/>
        </w:rPr>
        <w:t>Regulation 16(1)(b) of the Listing Regulations.</w:t>
      </w:r>
    </w:p>
    <w:p w14:paraId="43F8A08E" w14:textId="77777777" w:rsidR="000122C4" w:rsidRPr="00D67356" w:rsidRDefault="000122C4" w:rsidP="00D67356">
      <w:pPr>
        <w:pStyle w:val="BodyText"/>
        <w:ind w:right="96"/>
        <w:jc w:val="both"/>
        <w:rPr>
          <w:sz w:val="24"/>
          <w:szCs w:val="24"/>
        </w:rPr>
      </w:pPr>
    </w:p>
    <w:p w14:paraId="626FAAEF" w14:textId="5EDD47AB" w:rsidR="009C799C" w:rsidRPr="00D67356" w:rsidRDefault="009C799C" w:rsidP="00D67356">
      <w:pPr>
        <w:rPr>
          <w:sz w:val="24"/>
          <w:szCs w:val="24"/>
        </w:rPr>
      </w:pPr>
      <w:r w:rsidRPr="00D67356">
        <w:rPr>
          <w:b/>
          <w:sz w:val="24"/>
          <w:szCs w:val="24"/>
        </w:rPr>
        <w:t>“Key</w:t>
      </w:r>
      <w:r w:rsidRPr="00D67356">
        <w:rPr>
          <w:b/>
          <w:spacing w:val="5"/>
          <w:sz w:val="24"/>
          <w:szCs w:val="24"/>
        </w:rPr>
        <w:t xml:space="preserve"> </w:t>
      </w:r>
      <w:r w:rsidRPr="00D67356">
        <w:rPr>
          <w:b/>
          <w:sz w:val="24"/>
          <w:szCs w:val="24"/>
        </w:rPr>
        <w:t>Managerial</w:t>
      </w:r>
      <w:r w:rsidRPr="00D67356">
        <w:rPr>
          <w:b/>
          <w:spacing w:val="5"/>
          <w:sz w:val="24"/>
          <w:szCs w:val="24"/>
        </w:rPr>
        <w:t xml:space="preserve"> </w:t>
      </w:r>
      <w:r w:rsidRPr="00D67356">
        <w:rPr>
          <w:b/>
          <w:sz w:val="24"/>
          <w:szCs w:val="24"/>
        </w:rPr>
        <w:t>Personnel”</w:t>
      </w:r>
      <w:r w:rsidRPr="00D67356">
        <w:rPr>
          <w:b/>
          <w:spacing w:val="4"/>
          <w:sz w:val="24"/>
          <w:szCs w:val="24"/>
        </w:rPr>
        <w:t xml:space="preserve"> </w:t>
      </w:r>
      <w:r w:rsidRPr="00D67356">
        <w:rPr>
          <w:sz w:val="24"/>
          <w:szCs w:val="24"/>
        </w:rPr>
        <w:t>means</w:t>
      </w:r>
      <w:r w:rsidRPr="00D67356">
        <w:rPr>
          <w:spacing w:val="6"/>
          <w:sz w:val="24"/>
          <w:szCs w:val="24"/>
        </w:rPr>
        <w:t xml:space="preserve"> </w:t>
      </w:r>
      <w:r w:rsidRPr="00D67356">
        <w:rPr>
          <w:sz w:val="24"/>
          <w:szCs w:val="24"/>
        </w:rPr>
        <w:t>key</w:t>
      </w:r>
      <w:r w:rsidRPr="00D67356">
        <w:rPr>
          <w:spacing w:val="6"/>
          <w:sz w:val="24"/>
          <w:szCs w:val="24"/>
        </w:rPr>
        <w:t xml:space="preserve"> </w:t>
      </w:r>
      <w:r w:rsidRPr="00D67356">
        <w:rPr>
          <w:sz w:val="24"/>
          <w:szCs w:val="24"/>
        </w:rPr>
        <w:t>managerial</w:t>
      </w:r>
      <w:r w:rsidRPr="00D67356">
        <w:rPr>
          <w:spacing w:val="6"/>
          <w:sz w:val="24"/>
          <w:szCs w:val="24"/>
        </w:rPr>
        <w:t xml:space="preserve"> </w:t>
      </w:r>
      <w:r w:rsidRPr="00D67356">
        <w:rPr>
          <w:sz w:val="24"/>
          <w:szCs w:val="24"/>
        </w:rPr>
        <w:t>personnel</w:t>
      </w:r>
      <w:r w:rsidRPr="00D67356">
        <w:rPr>
          <w:spacing w:val="5"/>
          <w:sz w:val="24"/>
          <w:szCs w:val="24"/>
        </w:rPr>
        <w:t xml:space="preserve"> </w:t>
      </w:r>
      <w:r w:rsidRPr="00D67356">
        <w:rPr>
          <w:sz w:val="24"/>
          <w:szCs w:val="24"/>
        </w:rPr>
        <w:t>as</w:t>
      </w:r>
      <w:r w:rsidRPr="00D67356">
        <w:rPr>
          <w:spacing w:val="7"/>
          <w:sz w:val="24"/>
          <w:szCs w:val="24"/>
        </w:rPr>
        <w:t xml:space="preserve"> </w:t>
      </w:r>
      <w:r w:rsidRPr="00D67356">
        <w:rPr>
          <w:sz w:val="24"/>
          <w:szCs w:val="24"/>
        </w:rPr>
        <w:t>defined</w:t>
      </w:r>
      <w:r w:rsidRPr="00D67356">
        <w:rPr>
          <w:spacing w:val="6"/>
          <w:sz w:val="24"/>
          <w:szCs w:val="24"/>
        </w:rPr>
        <w:t xml:space="preserve"> </w:t>
      </w:r>
      <w:r w:rsidRPr="00D67356">
        <w:rPr>
          <w:sz w:val="24"/>
          <w:szCs w:val="24"/>
        </w:rPr>
        <w:t>under</w:t>
      </w:r>
      <w:r w:rsidRPr="00D67356">
        <w:rPr>
          <w:spacing w:val="5"/>
          <w:sz w:val="24"/>
          <w:szCs w:val="24"/>
        </w:rPr>
        <w:t xml:space="preserve"> </w:t>
      </w:r>
      <w:r w:rsidRPr="00D67356">
        <w:rPr>
          <w:sz w:val="24"/>
          <w:szCs w:val="24"/>
        </w:rPr>
        <w:t>the</w:t>
      </w:r>
      <w:r w:rsidRPr="00D67356">
        <w:rPr>
          <w:spacing w:val="-59"/>
          <w:sz w:val="24"/>
          <w:szCs w:val="24"/>
        </w:rPr>
        <w:t xml:space="preserve"> </w:t>
      </w:r>
      <w:r w:rsidRPr="00D67356">
        <w:rPr>
          <w:sz w:val="24"/>
          <w:szCs w:val="24"/>
        </w:rPr>
        <w:t>Companies</w:t>
      </w:r>
      <w:r w:rsidRPr="00D67356">
        <w:rPr>
          <w:spacing w:val="-2"/>
          <w:sz w:val="24"/>
          <w:szCs w:val="24"/>
        </w:rPr>
        <w:t xml:space="preserve"> </w:t>
      </w:r>
      <w:r w:rsidRPr="00D67356">
        <w:rPr>
          <w:sz w:val="24"/>
          <w:szCs w:val="24"/>
        </w:rPr>
        <w:t>Act, 2013</w:t>
      </w:r>
      <w:r w:rsidRPr="00D67356">
        <w:rPr>
          <w:spacing w:val="1"/>
          <w:sz w:val="24"/>
          <w:szCs w:val="24"/>
        </w:rPr>
        <w:t xml:space="preserve"> </w:t>
      </w:r>
      <w:r w:rsidRPr="00D67356">
        <w:rPr>
          <w:sz w:val="24"/>
          <w:szCs w:val="24"/>
        </w:rPr>
        <w:t>and includes:</w:t>
      </w:r>
    </w:p>
    <w:p w14:paraId="70FD7AE6" w14:textId="1B14B463" w:rsidR="009C799C" w:rsidRPr="00D67356" w:rsidRDefault="006C2E63" w:rsidP="00D67356">
      <w:pPr>
        <w:pStyle w:val="ListParagraph"/>
        <w:numPr>
          <w:ilvl w:val="1"/>
          <w:numId w:val="1"/>
        </w:numPr>
        <w:tabs>
          <w:tab w:val="left" w:pos="842"/>
        </w:tabs>
        <w:ind w:right="256"/>
        <w:contextualSpacing w:val="0"/>
        <w:rPr>
          <w:sz w:val="24"/>
          <w:szCs w:val="24"/>
        </w:rPr>
      </w:pPr>
      <w:r w:rsidRPr="00D67356">
        <w:rPr>
          <w:sz w:val="24"/>
          <w:szCs w:val="24"/>
        </w:rPr>
        <w:t>the Chief Executive Officer or the managing director or the manager</w:t>
      </w:r>
      <w:r w:rsidR="009C799C" w:rsidRPr="00D67356">
        <w:rPr>
          <w:sz w:val="24"/>
          <w:szCs w:val="24"/>
        </w:rPr>
        <w:t>;</w:t>
      </w:r>
    </w:p>
    <w:p w14:paraId="328365E4" w14:textId="77777777" w:rsidR="006C2E63" w:rsidRPr="00D67356" w:rsidRDefault="006C2E63" w:rsidP="00D67356">
      <w:pPr>
        <w:pStyle w:val="ListParagraph"/>
        <w:numPr>
          <w:ilvl w:val="1"/>
          <w:numId w:val="1"/>
        </w:numPr>
        <w:tabs>
          <w:tab w:val="left" w:pos="842"/>
        </w:tabs>
        <w:ind w:hanging="352"/>
        <w:contextualSpacing w:val="0"/>
        <w:rPr>
          <w:sz w:val="24"/>
          <w:szCs w:val="24"/>
        </w:rPr>
      </w:pPr>
      <w:r w:rsidRPr="00D67356">
        <w:rPr>
          <w:sz w:val="24"/>
          <w:szCs w:val="24"/>
        </w:rPr>
        <w:t xml:space="preserve">the </w:t>
      </w:r>
      <w:r w:rsidR="009C799C" w:rsidRPr="00D67356">
        <w:rPr>
          <w:sz w:val="24"/>
          <w:szCs w:val="24"/>
        </w:rPr>
        <w:t>Company</w:t>
      </w:r>
      <w:r w:rsidR="009C799C" w:rsidRPr="00D67356">
        <w:rPr>
          <w:spacing w:val="7"/>
          <w:sz w:val="24"/>
          <w:szCs w:val="24"/>
        </w:rPr>
        <w:t xml:space="preserve"> </w:t>
      </w:r>
      <w:r w:rsidR="009C799C" w:rsidRPr="00D67356">
        <w:rPr>
          <w:sz w:val="24"/>
          <w:szCs w:val="24"/>
        </w:rPr>
        <w:t>Secretary;</w:t>
      </w:r>
      <w:r w:rsidR="009C799C" w:rsidRPr="00D67356">
        <w:rPr>
          <w:spacing w:val="5"/>
          <w:sz w:val="24"/>
          <w:szCs w:val="24"/>
        </w:rPr>
        <w:t xml:space="preserve"> </w:t>
      </w:r>
      <w:r w:rsidR="009C799C" w:rsidRPr="00D67356">
        <w:rPr>
          <w:sz w:val="24"/>
          <w:szCs w:val="24"/>
        </w:rPr>
        <w:t>and</w:t>
      </w:r>
    </w:p>
    <w:p w14:paraId="572347D1" w14:textId="74A001BC" w:rsidR="006C2E63" w:rsidRPr="00D67356" w:rsidRDefault="006C2E63" w:rsidP="00D67356">
      <w:pPr>
        <w:pStyle w:val="ListParagraph"/>
        <w:numPr>
          <w:ilvl w:val="1"/>
          <w:numId w:val="1"/>
        </w:numPr>
        <w:tabs>
          <w:tab w:val="left" w:pos="842"/>
        </w:tabs>
        <w:ind w:hanging="352"/>
        <w:contextualSpacing w:val="0"/>
        <w:rPr>
          <w:sz w:val="24"/>
          <w:szCs w:val="24"/>
        </w:rPr>
      </w:pPr>
      <w:r w:rsidRPr="00D67356">
        <w:rPr>
          <w:sz w:val="24"/>
          <w:szCs w:val="24"/>
        </w:rPr>
        <w:t xml:space="preserve">the </w:t>
      </w:r>
      <w:r w:rsidR="0013606A" w:rsidRPr="00D67356">
        <w:rPr>
          <w:sz w:val="24"/>
          <w:szCs w:val="24"/>
        </w:rPr>
        <w:t>Whole</w:t>
      </w:r>
      <w:r w:rsidRPr="00D67356">
        <w:rPr>
          <w:sz w:val="24"/>
          <w:szCs w:val="24"/>
        </w:rPr>
        <w:t>-time director;</w:t>
      </w:r>
    </w:p>
    <w:p w14:paraId="7B6E9436" w14:textId="6D5963B4" w:rsidR="006C2E63" w:rsidRPr="00D67356" w:rsidRDefault="006C2E63" w:rsidP="00D67356">
      <w:pPr>
        <w:pStyle w:val="ListParagraph"/>
        <w:numPr>
          <w:ilvl w:val="1"/>
          <w:numId w:val="1"/>
        </w:numPr>
        <w:tabs>
          <w:tab w:val="left" w:pos="842"/>
        </w:tabs>
        <w:ind w:hanging="352"/>
        <w:contextualSpacing w:val="0"/>
        <w:rPr>
          <w:sz w:val="24"/>
          <w:szCs w:val="24"/>
        </w:rPr>
      </w:pPr>
      <w:r w:rsidRPr="00D67356">
        <w:rPr>
          <w:sz w:val="24"/>
          <w:szCs w:val="24"/>
        </w:rPr>
        <w:t>the Chief Financial Officer;</w:t>
      </w:r>
    </w:p>
    <w:p w14:paraId="1952E0DC" w14:textId="2356EEB3" w:rsidR="006C2E63" w:rsidRPr="00D67356" w:rsidRDefault="006C2E63" w:rsidP="00D67356">
      <w:pPr>
        <w:pStyle w:val="ListParagraph"/>
        <w:numPr>
          <w:ilvl w:val="1"/>
          <w:numId w:val="1"/>
        </w:numPr>
        <w:tabs>
          <w:tab w:val="left" w:pos="842"/>
        </w:tabs>
        <w:ind w:hanging="352"/>
        <w:contextualSpacing w:val="0"/>
        <w:rPr>
          <w:sz w:val="24"/>
          <w:szCs w:val="24"/>
        </w:rPr>
      </w:pPr>
      <w:r w:rsidRPr="00D67356">
        <w:rPr>
          <w:sz w:val="24"/>
          <w:szCs w:val="24"/>
        </w:rPr>
        <w:t>such other officer, not more than one level below the Directors who is in whole-time employment, designated as key managerial personnel by the Board;</w:t>
      </w:r>
    </w:p>
    <w:p w14:paraId="590FFCF4" w14:textId="77777777" w:rsidR="006C2E63" w:rsidRPr="00D67356" w:rsidRDefault="006C2E63" w:rsidP="00D67356">
      <w:pPr>
        <w:pStyle w:val="ListParagraph"/>
        <w:tabs>
          <w:tab w:val="left" w:pos="842"/>
        </w:tabs>
        <w:ind w:left="841"/>
        <w:contextualSpacing w:val="0"/>
        <w:rPr>
          <w:sz w:val="24"/>
          <w:szCs w:val="24"/>
        </w:rPr>
      </w:pPr>
    </w:p>
    <w:p w14:paraId="2522F80C" w14:textId="1758F034" w:rsidR="001C3574" w:rsidRPr="00D67356" w:rsidRDefault="001C3574" w:rsidP="00D67356">
      <w:pPr>
        <w:pStyle w:val="BodyText"/>
        <w:ind w:right="136"/>
        <w:jc w:val="both"/>
        <w:rPr>
          <w:sz w:val="24"/>
          <w:szCs w:val="24"/>
        </w:rPr>
      </w:pPr>
      <w:r w:rsidRPr="00D67356">
        <w:rPr>
          <w:sz w:val="24"/>
          <w:szCs w:val="24"/>
        </w:rPr>
        <w:t>“</w:t>
      </w:r>
      <w:r w:rsidRPr="00D67356">
        <w:rPr>
          <w:b/>
          <w:sz w:val="24"/>
          <w:szCs w:val="24"/>
        </w:rPr>
        <w:t>Material Related Party Transaction</w:t>
      </w:r>
      <w:r w:rsidRPr="00D67356">
        <w:rPr>
          <w:sz w:val="24"/>
          <w:szCs w:val="24"/>
        </w:rPr>
        <w:t>” means a transaction with a Related Party where</w:t>
      </w:r>
      <w:r w:rsidRPr="00D67356">
        <w:rPr>
          <w:spacing w:val="1"/>
          <w:sz w:val="24"/>
          <w:szCs w:val="24"/>
        </w:rPr>
        <w:t xml:space="preserve"> </w:t>
      </w:r>
      <w:r w:rsidRPr="00D67356">
        <w:rPr>
          <w:sz w:val="24"/>
          <w:szCs w:val="24"/>
        </w:rPr>
        <w:t>the transaction/transactions to be entered into individually or taken together with previous</w:t>
      </w:r>
      <w:r w:rsidRPr="00D67356">
        <w:rPr>
          <w:spacing w:val="1"/>
          <w:sz w:val="24"/>
          <w:szCs w:val="24"/>
        </w:rPr>
        <w:t xml:space="preserve"> </w:t>
      </w:r>
      <w:r w:rsidRPr="00D67356">
        <w:rPr>
          <w:sz w:val="24"/>
          <w:szCs w:val="24"/>
        </w:rPr>
        <w:t>transactions with a Related Party during a financial year, exceeds rupees one thousand crore or ten percent of the</w:t>
      </w:r>
      <w:r w:rsidRPr="00D67356">
        <w:rPr>
          <w:spacing w:val="1"/>
          <w:sz w:val="24"/>
          <w:szCs w:val="24"/>
        </w:rPr>
        <w:t xml:space="preserve"> </w:t>
      </w:r>
      <w:r w:rsidRPr="00D67356">
        <w:rPr>
          <w:sz w:val="24"/>
          <w:szCs w:val="24"/>
        </w:rPr>
        <w:t>consolidated</w:t>
      </w:r>
      <w:r w:rsidRPr="00D67356">
        <w:rPr>
          <w:spacing w:val="17"/>
          <w:sz w:val="24"/>
          <w:szCs w:val="24"/>
        </w:rPr>
        <w:t xml:space="preserve"> </w:t>
      </w:r>
      <w:r w:rsidRPr="00D67356">
        <w:rPr>
          <w:sz w:val="24"/>
          <w:szCs w:val="24"/>
        </w:rPr>
        <w:t>annual</w:t>
      </w:r>
      <w:r w:rsidRPr="00D67356">
        <w:rPr>
          <w:spacing w:val="18"/>
          <w:sz w:val="24"/>
          <w:szCs w:val="24"/>
        </w:rPr>
        <w:t xml:space="preserve"> </w:t>
      </w:r>
      <w:r w:rsidRPr="00D67356">
        <w:rPr>
          <w:sz w:val="24"/>
          <w:szCs w:val="24"/>
        </w:rPr>
        <w:t>turnover</w:t>
      </w:r>
      <w:r w:rsidRPr="00D67356">
        <w:rPr>
          <w:spacing w:val="18"/>
          <w:sz w:val="24"/>
          <w:szCs w:val="24"/>
        </w:rPr>
        <w:t xml:space="preserve"> </w:t>
      </w:r>
      <w:r w:rsidRPr="00D67356">
        <w:rPr>
          <w:sz w:val="24"/>
          <w:szCs w:val="24"/>
        </w:rPr>
        <w:t>of</w:t>
      </w:r>
      <w:r w:rsidRPr="00D67356">
        <w:rPr>
          <w:spacing w:val="16"/>
          <w:sz w:val="24"/>
          <w:szCs w:val="24"/>
        </w:rPr>
        <w:t xml:space="preserve"> </w:t>
      </w:r>
      <w:r w:rsidRPr="00D67356">
        <w:rPr>
          <w:sz w:val="24"/>
          <w:szCs w:val="24"/>
        </w:rPr>
        <w:t>the</w:t>
      </w:r>
      <w:r w:rsidRPr="00D67356">
        <w:rPr>
          <w:spacing w:val="18"/>
          <w:sz w:val="24"/>
          <w:szCs w:val="24"/>
        </w:rPr>
        <w:t xml:space="preserve"> </w:t>
      </w:r>
      <w:r w:rsidRPr="00D67356">
        <w:rPr>
          <w:sz w:val="24"/>
          <w:szCs w:val="24"/>
        </w:rPr>
        <w:t>Company</w:t>
      </w:r>
      <w:r w:rsidRPr="00D67356">
        <w:rPr>
          <w:spacing w:val="17"/>
          <w:sz w:val="24"/>
          <w:szCs w:val="24"/>
        </w:rPr>
        <w:t xml:space="preserve"> </w:t>
      </w:r>
      <w:r w:rsidRPr="00D67356">
        <w:rPr>
          <w:sz w:val="24"/>
          <w:szCs w:val="24"/>
        </w:rPr>
        <w:t>as</w:t>
      </w:r>
      <w:r w:rsidRPr="00D67356">
        <w:rPr>
          <w:spacing w:val="16"/>
          <w:sz w:val="24"/>
          <w:szCs w:val="24"/>
        </w:rPr>
        <w:t xml:space="preserve"> </w:t>
      </w:r>
      <w:r w:rsidRPr="00D67356">
        <w:rPr>
          <w:sz w:val="24"/>
          <w:szCs w:val="24"/>
        </w:rPr>
        <w:t>per</w:t>
      </w:r>
      <w:r w:rsidRPr="00D67356">
        <w:rPr>
          <w:spacing w:val="18"/>
          <w:sz w:val="24"/>
          <w:szCs w:val="24"/>
        </w:rPr>
        <w:t xml:space="preserve"> </w:t>
      </w:r>
      <w:r w:rsidRPr="00D67356">
        <w:rPr>
          <w:sz w:val="24"/>
          <w:szCs w:val="24"/>
        </w:rPr>
        <w:t>the</w:t>
      </w:r>
      <w:r w:rsidRPr="00D67356">
        <w:rPr>
          <w:spacing w:val="18"/>
          <w:sz w:val="24"/>
          <w:szCs w:val="24"/>
        </w:rPr>
        <w:t xml:space="preserve"> </w:t>
      </w:r>
      <w:r w:rsidRPr="00D67356">
        <w:rPr>
          <w:sz w:val="24"/>
          <w:szCs w:val="24"/>
        </w:rPr>
        <w:t>last</w:t>
      </w:r>
      <w:r w:rsidRPr="00D67356">
        <w:rPr>
          <w:spacing w:val="17"/>
          <w:sz w:val="24"/>
          <w:szCs w:val="24"/>
        </w:rPr>
        <w:t xml:space="preserve"> </w:t>
      </w:r>
      <w:r w:rsidRPr="00D67356">
        <w:rPr>
          <w:sz w:val="24"/>
          <w:szCs w:val="24"/>
        </w:rPr>
        <w:t>audited</w:t>
      </w:r>
      <w:r w:rsidRPr="00D67356">
        <w:rPr>
          <w:spacing w:val="18"/>
          <w:sz w:val="24"/>
          <w:szCs w:val="24"/>
        </w:rPr>
        <w:t xml:space="preserve"> </w:t>
      </w:r>
      <w:r w:rsidRPr="00D67356">
        <w:rPr>
          <w:sz w:val="24"/>
          <w:szCs w:val="24"/>
        </w:rPr>
        <w:t>financial</w:t>
      </w:r>
      <w:r w:rsidRPr="00D67356">
        <w:rPr>
          <w:spacing w:val="16"/>
          <w:sz w:val="24"/>
          <w:szCs w:val="24"/>
        </w:rPr>
        <w:t xml:space="preserve"> </w:t>
      </w:r>
      <w:r w:rsidRPr="00D67356">
        <w:rPr>
          <w:sz w:val="24"/>
          <w:szCs w:val="24"/>
        </w:rPr>
        <w:t>statements</w:t>
      </w:r>
      <w:r w:rsidRPr="00D67356">
        <w:rPr>
          <w:spacing w:val="-60"/>
          <w:sz w:val="24"/>
          <w:szCs w:val="24"/>
        </w:rPr>
        <w:t xml:space="preserve"> </w:t>
      </w:r>
      <w:r w:rsidRPr="00D67356">
        <w:rPr>
          <w:sz w:val="24"/>
          <w:szCs w:val="24"/>
        </w:rPr>
        <w:t>of the Company, whichever is lower.</w:t>
      </w:r>
    </w:p>
    <w:p w14:paraId="4A03C43F" w14:textId="0D8C780F" w:rsidR="006533AC" w:rsidRPr="00D67356" w:rsidRDefault="006533AC" w:rsidP="00D67356">
      <w:pPr>
        <w:pStyle w:val="BodyText"/>
        <w:ind w:right="136"/>
        <w:jc w:val="both"/>
        <w:rPr>
          <w:sz w:val="24"/>
          <w:szCs w:val="24"/>
        </w:rPr>
      </w:pPr>
    </w:p>
    <w:p w14:paraId="4934F5C8" w14:textId="344A2DA7" w:rsidR="009541F5" w:rsidRPr="00044150" w:rsidRDefault="006533AC" w:rsidP="00D67356">
      <w:pPr>
        <w:jc w:val="both"/>
        <w:rPr>
          <w:sz w:val="24"/>
          <w:szCs w:val="24"/>
        </w:rPr>
      </w:pPr>
      <w:r w:rsidRPr="00044150">
        <w:rPr>
          <w:sz w:val="24"/>
          <w:szCs w:val="24"/>
        </w:rPr>
        <w:t>“</w:t>
      </w:r>
      <w:r w:rsidRPr="00044150">
        <w:rPr>
          <w:b/>
          <w:bCs/>
          <w:sz w:val="24"/>
          <w:szCs w:val="24"/>
        </w:rPr>
        <w:t>Material Modification</w:t>
      </w:r>
      <w:r w:rsidRPr="00044150">
        <w:rPr>
          <w:sz w:val="24"/>
          <w:szCs w:val="24"/>
        </w:rPr>
        <w:t xml:space="preserve">” </w:t>
      </w:r>
      <w:r w:rsidR="009541F5" w:rsidRPr="00044150">
        <w:rPr>
          <w:sz w:val="24"/>
          <w:szCs w:val="24"/>
        </w:rPr>
        <w:t>includes</w:t>
      </w:r>
      <w:r w:rsidR="005A4F34" w:rsidRPr="00044150">
        <w:rPr>
          <w:sz w:val="24"/>
          <w:szCs w:val="24"/>
        </w:rPr>
        <w:t xml:space="preserve"> modification of terms of the approved Related Party </w:t>
      </w:r>
      <w:r w:rsidR="003732D6" w:rsidRPr="00044150">
        <w:rPr>
          <w:sz w:val="24"/>
          <w:szCs w:val="24"/>
        </w:rPr>
        <w:t xml:space="preserve">Transaction such that </w:t>
      </w:r>
    </w:p>
    <w:p w14:paraId="4A4BBA2C" w14:textId="77777777" w:rsidR="009541F5" w:rsidRPr="00044150" w:rsidRDefault="009541F5" w:rsidP="00D67356">
      <w:pPr>
        <w:jc w:val="both"/>
        <w:rPr>
          <w:sz w:val="24"/>
          <w:szCs w:val="24"/>
        </w:rPr>
      </w:pPr>
      <w:r w:rsidRPr="00044150">
        <w:rPr>
          <w:sz w:val="24"/>
          <w:szCs w:val="24"/>
        </w:rPr>
        <w:t xml:space="preserve">(a) the revision in monetary value of the transaction </w:t>
      </w:r>
    </w:p>
    <w:p w14:paraId="563219B4" w14:textId="77777777" w:rsidR="009541F5" w:rsidRPr="00044150" w:rsidRDefault="009541F5" w:rsidP="00D67356">
      <w:pPr>
        <w:ind w:left="720"/>
        <w:jc w:val="both"/>
        <w:rPr>
          <w:sz w:val="24"/>
          <w:szCs w:val="24"/>
        </w:rPr>
      </w:pPr>
      <w:r w:rsidRPr="00044150">
        <w:rPr>
          <w:sz w:val="24"/>
          <w:szCs w:val="24"/>
        </w:rPr>
        <w:t xml:space="preserve">(i)  in case of periodical agreements or contracts with periodical enhancement of consideration during the period of such contract, exceeding 10% of such consideration prevailing on the date of revision; </w:t>
      </w:r>
    </w:p>
    <w:p w14:paraId="5B10E18F" w14:textId="1D9BBA5A" w:rsidR="009541F5" w:rsidRPr="00044150" w:rsidRDefault="009541F5" w:rsidP="00D67356">
      <w:pPr>
        <w:ind w:left="720" w:firstLine="60"/>
        <w:jc w:val="both"/>
        <w:rPr>
          <w:sz w:val="24"/>
          <w:szCs w:val="24"/>
        </w:rPr>
      </w:pPr>
      <w:r w:rsidRPr="00044150">
        <w:rPr>
          <w:sz w:val="24"/>
          <w:szCs w:val="24"/>
        </w:rPr>
        <w:t xml:space="preserve">(ii) in case of any other contracts or agreement, the revision of monetary value of the transaction exceeding 10% of approved consideration; </w:t>
      </w:r>
    </w:p>
    <w:p w14:paraId="31AA1C9E" w14:textId="77777777" w:rsidR="009541F5" w:rsidRPr="00044150" w:rsidRDefault="009541F5" w:rsidP="00D67356">
      <w:pPr>
        <w:jc w:val="both"/>
        <w:rPr>
          <w:sz w:val="24"/>
          <w:szCs w:val="24"/>
        </w:rPr>
      </w:pPr>
      <w:r w:rsidRPr="00044150">
        <w:rPr>
          <w:sz w:val="24"/>
          <w:szCs w:val="24"/>
        </w:rPr>
        <w:t>(b) the contracts where the revision of further period of contract is more than 24 months from date of maturity of such contract</w:t>
      </w:r>
    </w:p>
    <w:p w14:paraId="6618A1ED" w14:textId="77E47691" w:rsidR="009541F5" w:rsidRPr="00044150" w:rsidRDefault="009541F5" w:rsidP="00D67356">
      <w:pPr>
        <w:jc w:val="both"/>
        <w:rPr>
          <w:sz w:val="24"/>
          <w:szCs w:val="24"/>
        </w:rPr>
      </w:pPr>
      <w:r w:rsidRPr="00044150">
        <w:rPr>
          <w:sz w:val="24"/>
          <w:szCs w:val="24"/>
        </w:rPr>
        <w:t>(c) change in beneficiaries of the transaction from the beneficiaries originally approved</w:t>
      </w:r>
    </w:p>
    <w:p w14:paraId="5A08FAB4" w14:textId="75068B92" w:rsidR="009541F5" w:rsidRPr="00044150" w:rsidRDefault="009541F5" w:rsidP="00D67356">
      <w:pPr>
        <w:jc w:val="both"/>
        <w:rPr>
          <w:sz w:val="24"/>
          <w:szCs w:val="24"/>
        </w:rPr>
      </w:pPr>
      <w:r w:rsidRPr="00044150">
        <w:rPr>
          <w:sz w:val="24"/>
          <w:szCs w:val="24"/>
        </w:rPr>
        <w:t>(d) change in agreed terms and conditions of the contracts  are substantial in nature</w:t>
      </w:r>
      <w:r w:rsidR="00044150" w:rsidRPr="00044150">
        <w:rPr>
          <w:sz w:val="24"/>
          <w:szCs w:val="24"/>
        </w:rPr>
        <w:t>.</w:t>
      </w:r>
    </w:p>
    <w:p w14:paraId="60E6A2C0" w14:textId="2586C407" w:rsidR="006533AC" w:rsidRPr="00D67356" w:rsidRDefault="006533AC" w:rsidP="00D67356">
      <w:pPr>
        <w:pStyle w:val="BodyText"/>
        <w:ind w:right="136"/>
        <w:jc w:val="both"/>
        <w:rPr>
          <w:sz w:val="24"/>
          <w:szCs w:val="24"/>
        </w:rPr>
      </w:pPr>
    </w:p>
    <w:p w14:paraId="4D256B34" w14:textId="3A698FC5" w:rsidR="006533AC" w:rsidRPr="00D67356" w:rsidRDefault="00A64F99" w:rsidP="00D67356">
      <w:pPr>
        <w:pStyle w:val="BodyText"/>
        <w:ind w:right="136"/>
        <w:jc w:val="both"/>
        <w:rPr>
          <w:sz w:val="24"/>
          <w:szCs w:val="24"/>
        </w:rPr>
      </w:pPr>
      <w:r w:rsidRPr="00D67356">
        <w:rPr>
          <w:sz w:val="24"/>
          <w:szCs w:val="24"/>
        </w:rPr>
        <w:t>“</w:t>
      </w:r>
      <w:r w:rsidRPr="00D67356">
        <w:rPr>
          <w:b/>
          <w:bCs/>
          <w:sz w:val="24"/>
          <w:szCs w:val="24"/>
        </w:rPr>
        <w:t>Policy</w:t>
      </w:r>
      <w:r w:rsidRPr="00D67356">
        <w:rPr>
          <w:sz w:val="24"/>
          <w:szCs w:val="24"/>
        </w:rPr>
        <w:t>” means this Policy on Related Party Transactions, as amended from time to time.</w:t>
      </w:r>
    </w:p>
    <w:p w14:paraId="7EBD5493" w14:textId="40628DB4" w:rsidR="003F7931" w:rsidRPr="00D67356" w:rsidRDefault="003F7931" w:rsidP="00D67356">
      <w:pPr>
        <w:pStyle w:val="BodyText"/>
        <w:ind w:right="136"/>
        <w:jc w:val="both"/>
        <w:rPr>
          <w:sz w:val="24"/>
          <w:szCs w:val="24"/>
        </w:rPr>
      </w:pPr>
    </w:p>
    <w:p w14:paraId="2ED48913" w14:textId="04BB6328" w:rsidR="001A171B" w:rsidRDefault="003F7931" w:rsidP="00D67356">
      <w:pPr>
        <w:pStyle w:val="BodyText"/>
        <w:ind w:right="136"/>
        <w:jc w:val="both"/>
        <w:rPr>
          <w:sz w:val="24"/>
          <w:szCs w:val="24"/>
        </w:rPr>
      </w:pPr>
      <w:r w:rsidRPr="00D67356">
        <w:rPr>
          <w:sz w:val="24"/>
          <w:szCs w:val="24"/>
        </w:rPr>
        <w:t>“</w:t>
      </w:r>
      <w:r w:rsidRPr="00D67356">
        <w:rPr>
          <w:b/>
          <w:bCs/>
          <w:sz w:val="24"/>
          <w:szCs w:val="24"/>
        </w:rPr>
        <w:t>Related Party</w:t>
      </w:r>
      <w:r w:rsidRPr="00D67356">
        <w:rPr>
          <w:sz w:val="24"/>
          <w:szCs w:val="24"/>
        </w:rPr>
        <w:t>”</w:t>
      </w:r>
      <w:r w:rsidR="00816769" w:rsidRPr="00D67356">
        <w:rPr>
          <w:sz w:val="24"/>
          <w:szCs w:val="24"/>
        </w:rPr>
        <w:t xml:space="preserve"> means a related party as defined under the </w:t>
      </w:r>
      <w:r w:rsidR="0032620F" w:rsidRPr="00D67356">
        <w:rPr>
          <w:sz w:val="24"/>
          <w:szCs w:val="24"/>
        </w:rPr>
        <w:t xml:space="preserve">Section 2(76) of </w:t>
      </w:r>
      <w:r w:rsidR="00816769" w:rsidRPr="00D67356">
        <w:rPr>
          <w:sz w:val="24"/>
          <w:szCs w:val="24"/>
        </w:rPr>
        <w:t>Companies Act, 2013</w:t>
      </w:r>
      <w:r w:rsidR="0032620F" w:rsidRPr="00D67356">
        <w:rPr>
          <w:sz w:val="24"/>
          <w:szCs w:val="24"/>
        </w:rPr>
        <w:t>, Regulation 2(</w:t>
      </w:r>
      <w:r w:rsidR="001A171B" w:rsidRPr="00D67356">
        <w:rPr>
          <w:sz w:val="24"/>
          <w:szCs w:val="24"/>
        </w:rPr>
        <w:t>z</w:t>
      </w:r>
      <w:r w:rsidR="00F77AF9" w:rsidRPr="00D67356">
        <w:rPr>
          <w:sz w:val="24"/>
          <w:szCs w:val="24"/>
        </w:rPr>
        <w:t xml:space="preserve">b) of the Listing Regulations or under the applicable accounting </w:t>
      </w:r>
      <w:r w:rsidR="001A171B" w:rsidRPr="00D67356">
        <w:rPr>
          <w:sz w:val="24"/>
          <w:szCs w:val="24"/>
        </w:rPr>
        <w:lastRenderedPageBreak/>
        <w:t>standards</w:t>
      </w:r>
      <w:r w:rsidR="00F77AF9" w:rsidRPr="00D67356">
        <w:rPr>
          <w:sz w:val="24"/>
          <w:szCs w:val="24"/>
        </w:rPr>
        <w:t xml:space="preserve"> as </w:t>
      </w:r>
      <w:r w:rsidR="001A171B" w:rsidRPr="00D67356">
        <w:rPr>
          <w:sz w:val="24"/>
          <w:szCs w:val="24"/>
        </w:rPr>
        <w:t>may be amended from time to time.</w:t>
      </w:r>
    </w:p>
    <w:p w14:paraId="53CBA125" w14:textId="77777777" w:rsidR="003B22DC" w:rsidRPr="00D67356" w:rsidRDefault="003B22DC" w:rsidP="00D67356">
      <w:pPr>
        <w:pStyle w:val="BodyText"/>
        <w:ind w:right="136"/>
        <w:jc w:val="both"/>
        <w:rPr>
          <w:sz w:val="24"/>
          <w:szCs w:val="24"/>
        </w:rPr>
      </w:pPr>
    </w:p>
    <w:p w14:paraId="33F06997" w14:textId="3550239F" w:rsidR="008329A9" w:rsidRPr="00D67356" w:rsidRDefault="003F7931" w:rsidP="00D67356">
      <w:pPr>
        <w:pStyle w:val="BodyText"/>
        <w:ind w:right="136"/>
        <w:jc w:val="both"/>
        <w:rPr>
          <w:sz w:val="24"/>
          <w:szCs w:val="24"/>
        </w:rPr>
      </w:pPr>
      <w:r w:rsidRPr="00D67356">
        <w:rPr>
          <w:sz w:val="24"/>
          <w:szCs w:val="24"/>
        </w:rPr>
        <w:t xml:space="preserve"> </w:t>
      </w:r>
      <w:r w:rsidR="008329A9" w:rsidRPr="00D67356">
        <w:rPr>
          <w:sz w:val="24"/>
          <w:szCs w:val="24"/>
        </w:rPr>
        <w:t>“</w:t>
      </w:r>
      <w:r w:rsidR="008329A9" w:rsidRPr="00D67356">
        <w:rPr>
          <w:b/>
          <w:bCs/>
          <w:sz w:val="24"/>
          <w:szCs w:val="24"/>
        </w:rPr>
        <w:t>Relative</w:t>
      </w:r>
      <w:r w:rsidR="008329A9" w:rsidRPr="00D67356">
        <w:rPr>
          <w:sz w:val="24"/>
          <w:szCs w:val="24"/>
        </w:rPr>
        <w:t>”</w:t>
      </w:r>
      <w:r w:rsidR="000B4904" w:rsidRPr="00D67356">
        <w:rPr>
          <w:sz w:val="24"/>
          <w:szCs w:val="24"/>
        </w:rPr>
        <w:t xml:space="preserve"> means </w:t>
      </w:r>
      <w:r w:rsidR="00DD5082" w:rsidRPr="00D67356">
        <w:rPr>
          <w:sz w:val="24"/>
          <w:szCs w:val="24"/>
        </w:rPr>
        <w:t xml:space="preserve">relative as defined under </w:t>
      </w:r>
      <w:r w:rsidR="00AF5E6C" w:rsidRPr="00D67356">
        <w:rPr>
          <w:sz w:val="24"/>
          <w:szCs w:val="24"/>
        </w:rPr>
        <w:t xml:space="preserve">section 2(77) </w:t>
      </w:r>
      <w:r w:rsidR="00DD5082" w:rsidRPr="00D67356">
        <w:rPr>
          <w:sz w:val="24"/>
          <w:szCs w:val="24"/>
        </w:rPr>
        <w:t xml:space="preserve">the Companies Act, 2013 and includes </w:t>
      </w:r>
      <w:r w:rsidR="003356DD" w:rsidRPr="00D67356">
        <w:rPr>
          <w:sz w:val="24"/>
          <w:szCs w:val="24"/>
        </w:rPr>
        <w:t xml:space="preserve">anyone </w:t>
      </w:r>
      <w:r w:rsidR="00CD4A69" w:rsidRPr="00D67356">
        <w:rPr>
          <w:sz w:val="24"/>
          <w:szCs w:val="24"/>
        </w:rPr>
        <w:t>who is related to another if</w:t>
      </w:r>
      <w:r w:rsidR="00DD5082" w:rsidRPr="00D67356">
        <w:rPr>
          <w:sz w:val="24"/>
          <w:szCs w:val="24"/>
        </w:rPr>
        <w:t>:</w:t>
      </w:r>
    </w:p>
    <w:p w14:paraId="3E541659" w14:textId="77777777" w:rsidR="001F0BFE" w:rsidRPr="00D67356" w:rsidRDefault="001F0BFE" w:rsidP="00D67356">
      <w:pPr>
        <w:pStyle w:val="BodyText"/>
        <w:numPr>
          <w:ilvl w:val="0"/>
          <w:numId w:val="7"/>
        </w:numPr>
        <w:ind w:left="284" w:right="136"/>
        <w:jc w:val="both"/>
        <w:rPr>
          <w:sz w:val="24"/>
          <w:szCs w:val="24"/>
        </w:rPr>
      </w:pPr>
      <w:r w:rsidRPr="00D67356">
        <w:rPr>
          <w:sz w:val="24"/>
          <w:szCs w:val="24"/>
        </w:rPr>
        <w:t>they are members of a Hindu Undivided Family;</w:t>
      </w:r>
    </w:p>
    <w:p w14:paraId="5D7CBA84" w14:textId="77777777" w:rsidR="001F0BFE" w:rsidRPr="00D67356" w:rsidRDefault="001F0BFE" w:rsidP="00D67356">
      <w:pPr>
        <w:pStyle w:val="BodyText"/>
        <w:numPr>
          <w:ilvl w:val="0"/>
          <w:numId w:val="7"/>
        </w:numPr>
        <w:ind w:right="136" w:firstLine="284"/>
        <w:jc w:val="both"/>
        <w:rPr>
          <w:sz w:val="24"/>
          <w:szCs w:val="24"/>
        </w:rPr>
      </w:pPr>
      <w:r w:rsidRPr="00D67356">
        <w:rPr>
          <w:sz w:val="24"/>
          <w:szCs w:val="24"/>
        </w:rPr>
        <w:t>they are husband and wife; or</w:t>
      </w:r>
    </w:p>
    <w:p w14:paraId="23A82131" w14:textId="0FF24CE6" w:rsidR="001F0BFE" w:rsidRPr="00D67356" w:rsidRDefault="001F0BFE" w:rsidP="00D67356">
      <w:pPr>
        <w:pStyle w:val="BodyText"/>
        <w:numPr>
          <w:ilvl w:val="0"/>
          <w:numId w:val="7"/>
        </w:numPr>
        <w:ind w:right="136" w:firstLine="284"/>
        <w:jc w:val="both"/>
        <w:rPr>
          <w:sz w:val="24"/>
          <w:szCs w:val="24"/>
        </w:rPr>
      </w:pPr>
      <w:r w:rsidRPr="00D67356">
        <w:rPr>
          <w:sz w:val="24"/>
          <w:szCs w:val="24"/>
        </w:rPr>
        <w:t>one person is related to the other in the following manner, namely:</w:t>
      </w:r>
    </w:p>
    <w:p w14:paraId="040E28B9" w14:textId="7634B53D" w:rsidR="001F0BFE" w:rsidRPr="00D67356" w:rsidRDefault="001F0BFE" w:rsidP="00D67356">
      <w:pPr>
        <w:pStyle w:val="BodyText"/>
        <w:numPr>
          <w:ilvl w:val="1"/>
          <w:numId w:val="7"/>
        </w:numPr>
        <w:ind w:left="993" w:right="136" w:hanging="284"/>
        <w:jc w:val="both"/>
        <w:rPr>
          <w:sz w:val="24"/>
          <w:szCs w:val="24"/>
        </w:rPr>
      </w:pPr>
      <w:r w:rsidRPr="00D67356">
        <w:rPr>
          <w:sz w:val="24"/>
          <w:szCs w:val="24"/>
        </w:rPr>
        <w:t>Father (the term “Father” includes step-father)</w:t>
      </w:r>
    </w:p>
    <w:p w14:paraId="2E3D0578" w14:textId="3E687E70" w:rsidR="001F0BFE" w:rsidRPr="00D67356" w:rsidRDefault="001F0BFE" w:rsidP="00D67356">
      <w:pPr>
        <w:pStyle w:val="BodyText"/>
        <w:numPr>
          <w:ilvl w:val="1"/>
          <w:numId w:val="7"/>
        </w:numPr>
        <w:ind w:left="993" w:right="136" w:hanging="284"/>
        <w:jc w:val="both"/>
        <w:rPr>
          <w:sz w:val="24"/>
          <w:szCs w:val="24"/>
        </w:rPr>
      </w:pPr>
      <w:r w:rsidRPr="00D67356">
        <w:rPr>
          <w:sz w:val="24"/>
          <w:szCs w:val="24"/>
        </w:rPr>
        <w:t>Mother (the term “Mother” includes the step-mother)</w:t>
      </w:r>
    </w:p>
    <w:p w14:paraId="76079246" w14:textId="49C76A79" w:rsidR="001F0BFE" w:rsidRPr="00D67356" w:rsidRDefault="001F0BFE" w:rsidP="00D67356">
      <w:pPr>
        <w:pStyle w:val="BodyText"/>
        <w:numPr>
          <w:ilvl w:val="1"/>
          <w:numId w:val="7"/>
        </w:numPr>
        <w:ind w:left="993" w:right="136" w:hanging="284"/>
        <w:jc w:val="both"/>
        <w:rPr>
          <w:sz w:val="24"/>
          <w:szCs w:val="24"/>
        </w:rPr>
      </w:pPr>
      <w:r w:rsidRPr="00D67356">
        <w:rPr>
          <w:sz w:val="24"/>
          <w:szCs w:val="24"/>
        </w:rPr>
        <w:t>Son (the term “Son” includes the step-son)</w:t>
      </w:r>
    </w:p>
    <w:p w14:paraId="1B8384CA" w14:textId="024C915B" w:rsidR="001F0BFE" w:rsidRPr="00D67356" w:rsidRDefault="001F0BFE" w:rsidP="00D67356">
      <w:pPr>
        <w:pStyle w:val="BodyText"/>
        <w:numPr>
          <w:ilvl w:val="1"/>
          <w:numId w:val="7"/>
        </w:numPr>
        <w:ind w:left="993" w:right="136" w:hanging="284"/>
        <w:jc w:val="both"/>
        <w:rPr>
          <w:sz w:val="24"/>
          <w:szCs w:val="24"/>
        </w:rPr>
      </w:pPr>
      <w:r w:rsidRPr="00D67356">
        <w:rPr>
          <w:sz w:val="24"/>
          <w:szCs w:val="24"/>
        </w:rPr>
        <w:t>Son’s wife</w:t>
      </w:r>
    </w:p>
    <w:p w14:paraId="1F89E884" w14:textId="4E710B07" w:rsidR="001F0BFE" w:rsidRPr="00D67356" w:rsidRDefault="001F0BFE" w:rsidP="00D67356">
      <w:pPr>
        <w:pStyle w:val="BodyText"/>
        <w:numPr>
          <w:ilvl w:val="1"/>
          <w:numId w:val="7"/>
        </w:numPr>
        <w:ind w:left="993" w:right="136" w:hanging="284"/>
        <w:jc w:val="both"/>
        <w:rPr>
          <w:sz w:val="24"/>
          <w:szCs w:val="24"/>
        </w:rPr>
      </w:pPr>
      <w:r w:rsidRPr="00D67356">
        <w:rPr>
          <w:sz w:val="24"/>
          <w:szCs w:val="24"/>
        </w:rPr>
        <w:t>Daughter</w:t>
      </w:r>
    </w:p>
    <w:p w14:paraId="08A9CD19" w14:textId="61C0E382" w:rsidR="001F0BFE" w:rsidRPr="00D67356" w:rsidRDefault="001F0BFE" w:rsidP="00D67356">
      <w:pPr>
        <w:pStyle w:val="BodyText"/>
        <w:numPr>
          <w:ilvl w:val="1"/>
          <w:numId w:val="7"/>
        </w:numPr>
        <w:ind w:left="993" w:right="136" w:hanging="284"/>
        <w:jc w:val="both"/>
        <w:rPr>
          <w:sz w:val="24"/>
          <w:szCs w:val="24"/>
        </w:rPr>
      </w:pPr>
      <w:r w:rsidRPr="00D67356">
        <w:rPr>
          <w:sz w:val="24"/>
          <w:szCs w:val="24"/>
        </w:rPr>
        <w:t>Daughter’s husband</w:t>
      </w:r>
    </w:p>
    <w:p w14:paraId="752DF3F2" w14:textId="3FE4EC83" w:rsidR="001F0BFE" w:rsidRPr="00D67356" w:rsidRDefault="001F0BFE" w:rsidP="00D67356">
      <w:pPr>
        <w:pStyle w:val="BodyText"/>
        <w:numPr>
          <w:ilvl w:val="1"/>
          <w:numId w:val="7"/>
        </w:numPr>
        <w:ind w:left="993" w:right="136" w:hanging="284"/>
        <w:jc w:val="both"/>
        <w:rPr>
          <w:sz w:val="24"/>
          <w:szCs w:val="24"/>
        </w:rPr>
      </w:pPr>
      <w:r w:rsidRPr="00D67356">
        <w:rPr>
          <w:sz w:val="24"/>
          <w:szCs w:val="24"/>
        </w:rPr>
        <w:t>Brother (the term “Brother” includes the step-brother)</w:t>
      </w:r>
    </w:p>
    <w:p w14:paraId="22542740" w14:textId="30E6065A" w:rsidR="00CD4A69" w:rsidRPr="00D67356" w:rsidRDefault="001F0BFE" w:rsidP="00D67356">
      <w:pPr>
        <w:pStyle w:val="BodyText"/>
        <w:numPr>
          <w:ilvl w:val="1"/>
          <w:numId w:val="7"/>
        </w:numPr>
        <w:ind w:left="993" w:right="136" w:hanging="284"/>
        <w:jc w:val="both"/>
        <w:rPr>
          <w:sz w:val="24"/>
          <w:szCs w:val="24"/>
        </w:rPr>
      </w:pPr>
      <w:r w:rsidRPr="00D67356">
        <w:rPr>
          <w:sz w:val="24"/>
          <w:szCs w:val="24"/>
        </w:rPr>
        <w:t>Sister (the term “Sister” includes the step-sister.)</w:t>
      </w:r>
      <w:r w:rsidRPr="00D67356">
        <w:rPr>
          <w:sz w:val="24"/>
          <w:szCs w:val="24"/>
        </w:rPr>
        <w:cr/>
      </w:r>
    </w:p>
    <w:p w14:paraId="372BFBE4" w14:textId="3378AC1D" w:rsidR="00CF1979" w:rsidRPr="00D67356" w:rsidRDefault="005B46FB" w:rsidP="00D67356">
      <w:pPr>
        <w:pStyle w:val="BodyText"/>
        <w:ind w:right="136"/>
        <w:jc w:val="both"/>
        <w:rPr>
          <w:sz w:val="24"/>
          <w:szCs w:val="24"/>
        </w:rPr>
      </w:pPr>
      <w:r w:rsidRPr="00D67356">
        <w:rPr>
          <w:sz w:val="24"/>
          <w:szCs w:val="24"/>
        </w:rPr>
        <w:t>“</w:t>
      </w:r>
      <w:r w:rsidRPr="00D67356">
        <w:rPr>
          <w:b/>
          <w:bCs/>
          <w:sz w:val="24"/>
          <w:szCs w:val="24"/>
        </w:rPr>
        <w:t>Related Party Transaction</w:t>
      </w:r>
      <w:r w:rsidRPr="00D67356">
        <w:rPr>
          <w:sz w:val="24"/>
          <w:szCs w:val="24"/>
        </w:rPr>
        <w:t xml:space="preserve">” </w:t>
      </w:r>
      <w:r w:rsidR="00346547" w:rsidRPr="00D67356">
        <w:rPr>
          <w:sz w:val="24"/>
          <w:szCs w:val="24"/>
        </w:rPr>
        <w:t>means a transaction</w:t>
      </w:r>
      <w:r w:rsidR="003E4039" w:rsidRPr="00D67356">
        <w:rPr>
          <w:sz w:val="24"/>
          <w:szCs w:val="24"/>
        </w:rPr>
        <w:t xml:space="preserve"> as defined </w:t>
      </w:r>
      <w:r w:rsidR="00CB1893" w:rsidRPr="00D67356">
        <w:rPr>
          <w:sz w:val="24"/>
          <w:szCs w:val="24"/>
        </w:rPr>
        <w:t>in regulation 2(zc)</w:t>
      </w:r>
      <w:r w:rsidR="00346547" w:rsidRPr="00D67356">
        <w:rPr>
          <w:sz w:val="24"/>
          <w:szCs w:val="24"/>
        </w:rPr>
        <w:t xml:space="preserve"> </w:t>
      </w:r>
      <w:r w:rsidR="008768BB" w:rsidRPr="00D67356">
        <w:rPr>
          <w:sz w:val="24"/>
          <w:szCs w:val="24"/>
        </w:rPr>
        <w:t>of the Listing Regulations</w:t>
      </w:r>
      <w:r w:rsidR="00B46626" w:rsidRPr="00D67356">
        <w:rPr>
          <w:sz w:val="24"/>
          <w:szCs w:val="24"/>
        </w:rPr>
        <w:t xml:space="preserve"> as amended from time to time, which includes </w:t>
      </w:r>
      <w:r w:rsidR="00CF1979" w:rsidRPr="00D67356">
        <w:rPr>
          <w:sz w:val="24"/>
          <w:szCs w:val="24"/>
        </w:rPr>
        <w:t>a transaction involving a transfer of resources, services or obligations between:</w:t>
      </w:r>
    </w:p>
    <w:p w14:paraId="009C477C" w14:textId="00DFCE9B" w:rsidR="00CF1979" w:rsidRPr="00D67356" w:rsidRDefault="00CF1979" w:rsidP="00D67356">
      <w:pPr>
        <w:pStyle w:val="BodyText"/>
        <w:ind w:right="136"/>
        <w:jc w:val="both"/>
        <w:rPr>
          <w:sz w:val="24"/>
          <w:szCs w:val="24"/>
        </w:rPr>
      </w:pPr>
      <w:r w:rsidRPr="00D67356">
        <w:rPr>
          <w:sz w:val="24"/>
          <w:szCs w:val="24"/>
        </w:rPr>
        <w:t>(i) a listed entity or any of its subsidiaries on one hand and a related party of the listed entity or any of its subsidiaries on the other hand; or</w:t>
      </w:r>
    </w:p>
    <w:p w14:paraId="50B3A198" w14:textId="6002A037" w:rsidR="00CF1979" w:rsidRPr="00D67356" w:rsidRDefault="00CF1979" w:rsidP="00D67356">
      <w:pPr>
        <w:pStyle w:val="BodyText"/>
        <w:ind w:right="136"/>
        <w:jc w:val="both"/>
        <w:rPr>
          <w:sz w:val="24"/>
          <w:szCs w:val="24"/>
        </w:rPr>
      </w:pPr>
      <w:r w:rsidRPr="00D67356">
        <w:rPr>
          <w:sz w:val="24"/>
          <w:szCs w:val="24"/>
        </w:rPr>
        <w:t>(ii) a listed entity or any of its subsidiaries on one hand, and any other person or entity on the other hand, the purpose and effect of which is to benefit a related party of the listed entity or any of its subsidiaries, with effect from April 1, 2023;</w:t>
      </w:r>
    </w:p>
    <w:p w14:paraId="592F09BE" w14:textId="6EAD19AE" w:rsidR="00CF1979" w:rsidRPr="00D67356" w:rsidRDefault="00CF1979" w:rsidP="00D67356">
      <w:pPr>
        <w:pStyle w:val="BodyText"/>
        <w:ind w:right="136"/>
        <w:jc w:val="both"/>
        <w:rPr>
          <w:sz w:val="24"/>
          <w:szCs w:val="24"/>
        </w:rPr>
      </w:pPr>
      <w:r w:rsidRPr="00D67356">
        <w:rPr>
          <w:sz w:val="24"/>
          <w:szCs w:val="24"/>
        </w:rPr>
        <w:t>regardless of whether a price is charged and a “transaction” with a related party shall be</w:t>
      </w:r>
      <w:r w:rsidR="00D67356">
        <w:rPr>
          <w:sz w:val="24"/>
          <w:szCs w:val="24"/>
        </w:rPr>
        <w:t xml:space="preserve"> </w:t>
      </w:r>
      <w:r w:rsidRPr="00D67356">
        <w:rPr>
          <w:sz w:val="24"/>
          <w:szCs w:val="24"/>
        </w:rPr>
        <w:t>construed to include a single transaction or a group of transactions in a contract:</w:t>
      </w:r>
    </w:p>
    <w:p w14:paraId="0421603B" w14:textId="77777777" w:rsidR="00CF1979" w:rsidRPr="00D67356" w:rsidRDefault="00CF1979" w:rsidP="00D67356">
      <w:pPr>
        <w:pStyle w:val="BodyText"/>
        <w:ind w:right="136"/>
        <w:jc w:val="both"/>
        <w:rPr>
          <w:sz w:val="24"/>
          <w:szCs w:val="24"/>
        </w:rPr>
      </w:pPr>
    </w:p>
    <w:p w14:paraId="243E38F9" w14:textId="7C95A964" w:rsidR="00CF1979" w:rsidRPr="00D67356" w:rsidRDefault="00CF1979" w:rsidP="00D67356">
      <w:pPr>
        <w:pStyle w:val="BodyText"/>
        <w:ind w:right="136"/>
        <w:jc w:val="both"/>
        <w:rPr>
          <w:sz w:val="24"/>
          <w:szCs w:val="24"/>
        </w:rPr>
      </w:pPr>
      <w:r w:rsidRPr="00D67356">
        <w:rPr>
          <w:sz w:val="24"/>
          <w:szCs w:val="24"/>
        </w:rPr>
        <w:t>Provided that the following shall not be a related party transaction:</w:t>
      </w:r>
    </w:p>
    <w:p w14:paraId="47D61F8E" w14:textId="3DA4B6DA" w:rsidR="00926FB9" w:rsidRPr="00D67356" w:rsidRDefault="00926FB9" w:rsidP="00D67356">
      <w:pPr>
        <w:pStyle w:val="BodyText"/>
        <w:ind w:right="136"/>
        <w:jc w:val="both"/>
        <w:rPr>
          <w:sz w:val="24"/>
          <w:szCs w:val="24"/>
        </w:rPr>
      </w:pPr>
      <w:r w:rsidRPr="00D67356">
        <w:rPr>
          <w:sz w:val="24"/>
          <w:szCs w:val="24"/>
        </w:rPr>
        <w:t>(a) the issue of specified securities on a preferential basis, subject to compliance of the requirements under the Securities and Exchange Board of India (Issue of Capital and Disclosure Requirements) Regulations, 2018;</w:t>
      </w:r>
    </w:p>
    <w:p w14:paraId="25E5EA33" w14:textId="005CD068" w:rsidR="00926FB9" w:rsidRPr="00D67356" w:rsidRDefault="00926FB9" w:rsidP="00D67356">
      <w:pPr>
        <w:pStyle w:val="BodyText"/>
        <w:ind w:right="136"/>
        <w:jc w:val="both"/>
        <w:rPr>
          <w:sz w:val="24"/>
          <w:szCs w:val="24"/>
        </w:rPr>
      </w:pPr>
      <w:r w:rsidRPr="00D67356">
        <w:rPr>
          <w:sz w:val="24"/>
          <w:szCs w:val="24"/>
        </w:rPr>
        <w:t xml:space="preserve">(b) the following corporate actions by the listed entity which are uniformly </w:t>
      </w:r>
      <w:r w:rsidR="002F6CA7" w:rsidRPr="00D67356">
        <w:rPr>
          <w:sz w:val="24"/>
          <w:szCs w:val="24"/>
        </w:rPr>
        <w:t xml:space="preserve"> </w:t>
      </w:r>
      <w:r w:rsidRPr="00D67356">
        <w:rPr>
          <w:sz w:val="24"/>
          <w:szCs w:val="24"/>
        </w:rPr>
        <w:t>applicable/offered</w:t>
      </w:r>
      <w:r w:rsidR="002F6CA7" w:rsidRPr="00D67356">
        <w:rPr>
          <w:sz w:val="24"/>
          <w:szCs w:val="24"/>
        </w:rPr>
        <w:t xml:space="preserve"> </w:t>
      </w:r>
      <w:r w:rsidRPr="00D67356">
        <w:rPr>
          <w:sz w:val="24"/>
          <w:szCs w:val="24"/>
        </w:rPr>
        <w:t>to all shareholders in proportion to their shareholding:</w:t>
      </w:r>
    </w:p>
    <w:p w14:paraId="0056792D" w14:textId="77777777" w:rsidR="00926FB9" w:rsidRPr="00D67356" w:rsidRDefault="00926FB9" w:rsidP="00D67356">
      <w:pPr>
        <w:pStyle w:val="BodyText"/>
        <w:ind w:right="136"/>
        <w:jc w:val="both"/>
        <w:rPr>
          <w:sz w:val="24"/>
          <w:szCs w:val="24"/>
        </w:rPr>
      </w:pPr>
      <w:r w:rsidRPr="00D67356">
        <w:rPr>
          <w:sz w:val="24"/>
          <w:szCs w:val="24"/>
        </w:rPr>
        <w:t>i. payment of dividend;</w:t>
      </w:r>
    </w:p>
    <w:p w14:paraId="1073743D" w14:textId="77777777" w:rsidR="00926FB9" w:rsidRPr="00D67356" w:rsidRDefault="00926FB9" w:rsidP="00D67356">
      <w:pPr>
        <w:pStyle w:val="BodyText"/>
        <w:ind w:right="136"/>
        <w:jc w:val="both"/>
        <w:rPr>
          <w:sz w:val="24"/>
          <w:szCs w:val="24"/>
        </w:rPr>
      </w:pPr>
      <w:r w:rsidRPr="00D67356">
        <w:rPr>
          <w:sz w:val="24"/>
          <w:szCs w:val="24"/>
        </w:rPr>
        <w:t>ii. subdivision or consolidation of securities;</w:t>
      </w:r>
    </w:p>
    <w:p w14:paraId="383F072D" w14:textId="77777777" w:rsidR="00926FB9" w:rsidRPr="00D67356" w:rsidRDefault="00926FB9" w:rsidP="00D67356">
      <w:pPr>
        <w:pStyle w:val="BodyText"/>
        <w:ind w:right="136"/>
        <w:jc w:val="both"/>
        <w:rPr>
          <w:sz w:val="24"/>
          <w:szCs w:val="24"/>
        </w:rPr>
      </w:pPr>
      <w:r w:rsidRPr="00D67356">
        <w:rPr>
          <w:sz w:val="24"/>
          <w:szCs w:val="24"/>
        </w:rPr>
        <w:t>iii. issuance of securities by way of a rights issue or a bonus issue; and</w:t>
      </w:r>
    </w:p>
    <w:p w14:paraId="65032856" w14:textId="77777777" w:rsidR="00926FB9" w:rsidRPr="00D67356" w:rsidRDefault="00926FB9" w:rsidP="00D67356">
      <w:pPr>
        <w:pStyle w:val="BodyText"/>
        <w:ind w:right="136"/>
        <w:jc w:val="both"/>
        <w:rPr>
          <w:sz w:val="24"/>
          <w:szCs w:val="24"/>
        </w:rPr>
      </w:pPr>
      <w:r w:rsidRPr="00D67356">
        <w:rPr>
          <w:sz w:val="24"/>
          <w:szCs w:val="24"/>
        </w:rPr>
        <w:t>iv. buy-back of securities.</w:t>
      </w:r>
    </w:p>
    <w:p w14:paraId="452F593D" w14:textId="77777777" w:rsidR="00926FB9" w:rsidRPr="00D67356" w:rsidRDefault="00926FB9" w:rsidP="00D67356">
      <w:pPr>
        <w:pStyle w:val="BodyText"/>
        <w:ind w:right="136"/>
        <w:jc w:val="both"/>
        <w:rPr>
          <w:sz w:val="24"/>
          <w:szCs w:val="24"/>
        </w:rPr>
      </w:pPr>
      <w:r w:rsidRPr="00D67356">
        <w:rPr>
          <w:sz w:val="24"/>
          <w:szCs w:val="24"/>
        </w:rPr>
        <w:t>(c) acceptance of fixed deposits by banks/Non-Banking Finance Companies at the terms</w:t>
      </w:r>
    </w:p>
    <w:p w14:paraId="0191438F" w14:textId="50BA4CE5" w:rsidR="00926FB9" w:rsidRPr="00D67356" w:rsidRDefault="00926FB9" w:rsidP="00D67356">
      <w:pPr>
        <w:pStyle w:val="BodyText"/>
        <w:ind w:right="136"/>
        <w:jc w:val="both"/>
        <w:rPr>
          <w:sz w:val="24"/>
          <w:szCs w:val="24"/>
        </w:rPr>
      </w:pPr>
      <w:r w:rsidRPr="00D67356">
        <w:rPr>
          <w:sz w:val="24"/>
          <w:szCs w:val="24"/>
        </w:rPr>
        <w:t>uniformly applicable/offered to all shareholders/public, subject to disclosure of the same along</w:t>
      </w:r>
      <w:r w:rsidR="002F6CA7" w:rsidRPr="00D67356">
        <w:rPr>
          <w:sz w:val="24"/>
          <w:szCs w:val="24"/>
        </w:rPr>
        <w:t xml:space="preserve"> </w:t>
      </w:r>
      <w:r w:rsidRPr="00D67356">
        <w:rPr>
          <w:sz w:val="24"/>
          <w:szCs w:val="24"/>
        </w:rPr>
        <w:t>with the disclosure of related party transactions every six months to the stock exchange(s), in</w:t>
      </w:r>
      <w:r w:rsidR="002F6CA7" w:rsidRPr="00D67356">
        <w:rPr>
          <w:sz w:val="24"/>
          <w:szCs w:val="24"/>
        </w:rPr>
        <w:t xml:space="preserve"> </w:t>
      </w:r>
      <w:r w:rsidRPr="00D67356">
        <w:rPr>
          <w:sz w:val="24"/>
          <w:szCs w:val="24"/>
        </w:rPr>
        <w:t>the format as specified by the Board:</w:t>
      </w:r>
    </w:p>
    <w:p w14:paraId="6A91438C" w14:textId="77777777" w:rsidR="00165BC7" w:rsidRPr="00D67356" w:rsidRDefault="00165BC7" w:rsidP="00D67356">
      <w:pPr>
        <w:pStyle w:val="BodyText"/>
        <w:ind w:right="136"/>
        <w:jc w:val="both"/>
        <w:rPr>
          <w:sz w:val="24"/>
          <w:szCs w:val="24"/>
        </w:rPr>
      </w:pPr>
    </w:p>
    <w:p w14:paraId="621DD9E0" w14:textId="26166F9C" w:rsidR="00CF1979" w:rsidRPr="00D67356" w:rsidRDefault="00926FB9" w:rsidP="00D67356">
      <w:pPr>
        <w:pStyle w:val="BodyText"/>
        <w:ind w:right="136"/>
        <w:jc w:val="both"/>
        <w:rPr>
          <w:sz w:val="24"/>
          <w:szCs w:val="24"/>
        </w:rPr>
      </w:pPr>
      <w:r w:rsidRPr="00D67356">
        <w:rPr>
          <w:sz w:val="24"/>
          <w:szCs w:val="24"/>
        </w:rPr>
        <w:t>Provided further that this definition shall not be applicable for the units issued by mutual funds</w:t>
      </w:r>
      <w:r w:rsidR="002F6CA7" w:rsidRPr="00D67356">
        <w:rPr>
          <w:sz w:val="24"/>
          <w:szCs w:val="24"/>
        </w:rPr>
        <w:t xml:space="preserve"> </w:t>
      </w:r>
      <w:r w:rsidRPr="00D67356">
        <w:rPr>
          <w:sz w:val="24"/>
          <w:szCs w:val="24"/>
        </w:rPr>
        <w:t>which are listed on a recognised stock exchange(s);</w:t>
      </w:r>
    </w:p>
    <w:p w14:paraId="5B40A419" w14:textId="77777777" w:rsidR="00CF1979" w:rsidRPr="00D67356" w:rsidRDefault="00CF1979" w:rsidP="00D67356">
      <w:pPr>
        <w:pStyle w:val="BodyText"/>
        <w:ind w:right="136"/>
        <w:jc w:val="both"/>
        <w:rPr>
          <w:sz w:val="24"/>
          <w:szCs w:val="24"/>
        </w:rPr>
      </w:pPr>
    </w:p>
    <w:p w14:paraId="2BC49B20" w14:textId="01BF2BA4" w:rsidR="00040FEE" w:rsidRPr="00D67356" w:rsidRDefault="00040FEE" w:rsidP="00D67356">
      <w:pPr>
        <w:pStyle w:val="BodyText"/>
        <w:ind w:right="136"/>
        <w:jc w:val="both"/>
        <w:rPr>
          <w:sz w:val="24"/>
          <w:szCs w:val="24"/>
        </w:rPr>
      </w:pPr>
      <w:r w:rsidRPr="00D67356">
        <w:rPr>
          <w:sz w:val="24"/>
          <w:szCs w:val="24"/>
        </w:rPr>
        <w:t>“</w:t>
      </w:r>
      <w:r w:rsidRPr="00D67356">
        <w:rPr>
          <w:b/>
          <w:bCs/>
          <w:sz w:val="24"/>
          <w:szCs w:val="24"/>
        </w:rPr>
        <w:t>Subsidiary(ies)</w:t>
      </w:r>
      <w:r w:rsidRPr="00D67356">
        <w:rPr>
          <w:sz w:val="24"/>
          <w:szCs w:val="24"/>
        </w:rPr>
        <w:t xml:space="preserve">” </w:t>
      </w:r>
      <w:r w:rsidR="00B86D16" w:rsidRPr="00D67356">
        <w:rPr>
          <w:sz w:val="24"/>
          <w:szCs w:val="24"/>
        </w:rPr>
        <w:t>m</w:t>
      </w:r>
      <w:r w:rsidRPr="00D67356">
        <w:rPr>
          <w:sz w:val="24"/>
          <w:szCs w:val="24"/>
        </w:rPr>
        <w:t>eans</w:t>
      </w:r>
      <w:r w:rsidR="00B86D16" w:rsidRPr="00D67356">
        <w:rPr>
          <w:sz w:val="24"/>
          <w:szCs w:val="24"/>
        </w:rPr>
        <w:t xml:space="preserve"> a subsidiary as defined under sub-section(87) of section 2 of the Companies Act, 2013.</w:t>
      </w:r>
    </w:p>
    <w:p w14:paraId="29E64434" w14:textId="2409FCAC" w:rsidR="00040FEE" w:rsidRPr="00D67356" w:rsidRDefault="00AF5DFB" w:rsidP="00D67356">
      <w:pPr>
        <w:pStyle w:val="BodyText"/>
        <w:ind w:right="136"/>
        <w:jc w:val="both"/>
        <w:rPr>
          <w:i/>
          <w:iCs/>
          <w:sz w:val="24"/>
          <w:szCs w:val="24"/>
        </w:rPr>
      </w:pPr>
      <w:r w:rsidRPr="00D67356">
        <w:rPr>
          <w:i/>
          <w:iCs/>
          <w:sz w:val="24"/>
          <w:szCs w:val="24"/>
        </w:rPr>
        <w:lastRenderedPageBreak/>
        <w:t>Words and expressions used and not defined in the Policy but defined in the Securities and Exchange Board of India (</w:t>
      </w:r>
      <w:r w:rsidR="0011153C" w:rsidRPr="00D67356">
        <w:rPr>
          <w:i/>
          <w:iCs/>
          <w:sz w:val="24"/>
          <w:szCs w:val="24"/>
        </w:rPr>
        <w:t>Listing Obligations and Disclosure Requirements</w:t>
      </w:r>
      <w:r w:rsidRPr="00D67356">
        <w:rPr>
          <w:i/>
          <w:iCs/>
          <w:sz w:val="24"/>
          <w:szCs w:val="24"/>
        </w:rPr>
        <w:t>) Regulations 2015, or the Companies Act, 2013 and rules</w:t>
      </w:r>
      <w:r w:rsidR="0011153C" w:rsidRPr="00D67356">
        <w:rPr>
          <w:i/>
          <w:iCs/>
          <w:sz w:val="24"/>
          <w:szCs w:val="24"/>
        </w:rPr>
        <w:t xml:space="preserve"> </w:t>
      </w:r>
      <w:r w:rsidRPr="00D67356">
        <w:rPr>
          <w:i/>
          <w:iCs/>
          <w:sz w:val="24"/>
          <w:szCs w:val="24"/>
        </w:rPr>
        <w:t>and regulations made thereunder shall have the meanings respectively assigned to them</w:t>
      </w:r>
      <w:r w:rsidR="00642136" w:rsidRPr="00D67356">
        <w:rPr>
          <w:i/>
          <w:iCs/>
          <w:sz w:val="24"/>
          <w:szCs w:val="24"/>
        </w:rPr>
        <w:t xml:space="preserve"> </w:t>
      </w:r>
      <w:r w:rsidRPr="00D67356">
        <w:rPr>
          <w:i/>
          <w:iCs/>
          <w:sz w:val="24"/>
          <w:szCs w:val="24"/>
        </w:rPr>
        <w:t>in those legislations as may be amended from time to time.</w:t>
      </w:r>
    </w:p>
    <w:p w14:paraId="778F3714" w14:textId="77777777" w:rsidR="00524147" w:rsidRPr="00D67356" w:rsidRDefault="00524147" w:rsidP="00D67356">
      <w:pPr>
        <w:pStyle w:val="BodyText"/>
        <w:ind w:right="136"/>
        <w:jc w:val="both"/>
        <w:rPr>
          <w:sz w:val="24"/>
          <w:szCs w:val="24"/>
        </w:rPr>
      </w:pPr>
    </w:p>
    <w:p w14:paraId="45811002" w14:textId="07D64BB8" w:rsidR="005C276C" w:rsidRPr="00D67356" w:rsidRDefault="002919DD" w:rsidP="00D67356">
      <w:pPr>
        <w:rPr>
          <w:b/>
          <w:bCs/>
          <w:sz w:val="24"/>
          <w:szCs w:val="24"/>
        </w:rPr>
      </w:pPr>
      <w:r w:rsidRPr="00D67356">
        <w:rPr>
          <w:b/>
          <w:bCs/>
          <w:sz w:val="24"/>
          <w:szCs w:val="24"/>
        </w:rPr>
        <w:t>5. POLICY</w:t>
      </w:r>
    </w:p>
    <w:p w14:paraId="431DE9D5" w14:textId="77777777" w:rsidR="00AD10DA" w:rsidRPr="00D67356" w:rsidRDefault="00AD10DA" w:rsidP="00D67356">
      <w:pPr>
        <w:rPr>
          <w:b/>
          <w:bCs/>
          <w:sz w:val="24"/>
          <w:szCs w:val="24"/>
        </w:rPr>
      </w:pPr>
    </w:p>
    <w:p w14:paraId="47D95DA2" w14:textId="14B11325" w:rsidR="00434BFA" w:rsidRPr="00D67356" w:rsidRDefault="00AD10DA" w:rsidP="00D67356">
      <w:pPr>
        <w:pStyle w:val="BodyText"/>
        <w:numPr>
          <w:ilvl w:val="0"/>
          <w:numId w:val="10"/>
        </w:numPr>
        <w:ind w:left="720" w:right="136" w:hanging="436"/>
        <w:jc w:val="both"/>
        <w:rPr>
          <w:sz w:val="24"/>
          <w:szCs w:val="24"/>
        </w:rPr>
      </w:pPr>
      <w:r w:rsidRPr="00D67356">
        <w:rPr>
          <w:sz w:val="24"/>
          <w:szCs w:val="24"/>
        </w:rPr>
        <w:t xml:space="preserve">All Related Party Transactions and subsequent material modifications shall require prior approval of the </w:t>
      </w:r>
      <w:r w:rsidR="00056986" w:rsidRPr="00D67356">
        <w:rPr>
          <w:sz w:val="24"/>
          <w:szCs w:val="24"/>
        </w:rPr>
        <w:t>Audit Committee</w:t>
      </w:r>
      <w:r w:rsidR="002B733D" w:rsidRPr="00D67356">
        <w:rPr>
          <w:sz w:val="24"/>
          <w:szCs w:val="24"/>
        </w:rPr>
        <w:t>.</w:t>
      </w:r>
      <w:r w:rsidRPr="00D67356">
        <w:rPr>
          <w:sz w:val="24"/>
          <w:szCs w:val="24"/>
        </w:rPr>
        <w:t xml:space="preserve"> </w:t>
      </w:r>
    </w:p>
    <w:p w14:paraId="4174B470" w14:textId="77777777" w:rsidR="00434BFA" w:rsidRPr="00D67356" w:rsidRDefault="00434BFA" w:rsidP="00D67356">
      <w:pPr>
        <w:pStyle w:val="BodyText"/>
        <w:ind w:left="720" w:right="136"/>
        <w:jc w:val="both"/>
        <w:rPr>
          <w:sz w:val="24"/>
          <w:szCs w:val="24"/>
        </w:rPr>
      </w:pPr>
    </w:p>
    <w:p w14:paraId="6DA05802" w14:textId="6216F526" w:rsidR="00AD10DA" w:rsidRPr="00D67356" w:rsidRDefault="00AD10DA" w:rsidP="00D67356">
      <w:pPr>
        <w:pStyle w:val="BodyText"/>
        <w:ind w:left="720" w:right="136"/>
        <w:jc w:val="both"/>
        <w:rPr>
          <w:sz w:val="24"/>
          <w:szCs w:val="24"/>
        </w:rPr>
      </w:pPr>
      <w:r w:rsidRPr="00D67356">
        <w:rPr>
          <w:sz w:val="24"/>
          <w:szCs w:val="24"/>
        </w:rPr>
        <w:t>Provided that only those members of the audit committee, who are independent directors, shall approve related party transactions.</w:t>
      </w:r>
    </w:p>
    <w:p w14:paraId="25C78FDE" w14:textId="77777777" w:rsidR="009E3494" w:rsidRPr="00D67356" w:rsidRDefault="009E3494" w:rsidP="00D67356">
      <w:pPr>
        <w:pStyle w:val="BodyText"/>
        <w:ind w:left="720" w:right="136"/>
        <w:jc w:val="both"/>
        <w:rPr>
          <w:sz w:val="24"/>
          <w:szCs w:val="24"/>
        </w:rPr>
      </w:pPr>
    </w:p>
    <w:p w14:paraId="3AF3022C" w14:textId="0398111B" w:rsidR="00C33DF8" w:rsidRPr="00D67356" w:rsidRDefault="00C33DF8" w:rsidP="00D67356">
      <w:pPr>
        <w:pStyle w:val="BodyText"/>
        <w:numPr>
          <w:ilvl w:val="0"/>
          <w:numId w:val="10"/>
        </w:numPr>
        <w:ind w:left="720" w:right="136" w:hanging="436"/>
        <w:jc w:val="both"/>
        <w:rPr>
          <w:sz w:val="24"/>
          <w:szCs w:val="24"/>
        </w:rPr>
      </w:pPr>
      <w:r w:rsidRPr="00D67356">
        <w:rPr>
          <w:sz w:val="24"/>
          <w:szCs w:val="24"/>
        </w:rPr>
        <w:t xml:space="preserve">All related party transactions entered with or without approval of the Audit Committee are to be </w:t>
      </w:r>
      <w:r w:rsidR="00F56C29" w:rsidRPr="00D67356">
        <w:rPr>
          <w:sz w:val="24"/>
          <w:szCs w:val="24"/>
        </w:rPr>
        <w:t xml:space="preserve">reported to the Audit Committee.  </w:t>
      </w:r>
    </w:p>
    <w:p w14:paraId="7BD4EC35" w14:textId="77777777" w:rsidR="00F56C29" w:rsidRPr="00D67356" w:rsidRDefault="00F56C29" w:rsidP="00D67356">
      <w:pPr>
        <w:pStyle w:val="BodyText"/>
        <w:ind w:left="720" w:right="136"/>
        <w:jc w:val="both"/>
        <w:rPr>
          <w:sz w:val="24"/>
          <w:szCs w:val="24"/>
        </w:rPr>
      </w:pPr>
    </w:p>
    <w:p w14:paraId="3B5D3771" w14:textId="08B5A120" w:rsidR="00AD10DA" w:rsidRPr="00D67356" w:rsidRDefault="00AD10DA" w:rsidP="00D67356">
      <w:pPr>
        <w:pStyle w:val="BodyText"/>
        <w:numPr>
          <w:ilvl w:val="0"/>
          <w:numId w:val="10"/>
        </w:numPr>
        <w:ind w:left="720" w:right="136" w:hanging="436"/>
        <w:jc w:val="both"/>
        <w:rPr>
          <w:sz w:val="24"/>
          <w:szCs w:val="24"/>
        </w:rPr>
      </w:pPr>
      <w:r w:rsidRPr="00D67356">
        <w:rPr>
          <w:sz w:val="24"/>
          <w:szCs w:val="24"/>
        </w:rPr>
        <w:t>Any related party transaction proposed to be entered into by the company shall be at such consideration and on terms, on ‘arms’ length basis</w:t>
      </w:r>
      <w:r w:rsidR="00CE2B05" w:rsidRPr="00D67356">
        <w:rPr>
          <w:sz w:val="24"/>
          <w:szCs w:val="24"/>
        </w:rPr>
        <w:t>.</w:t>
      </w:r>
    </w:p>
    <w:p w14:paraId="7CA29F4A" w14:textId="77777777" w:rsidR="00AF4EBF" w:rsidRPr="00D67356" w:rsidRDefault="00AF4EBF" w:rsidP="00D67356">
      <w:pPr>
        <w:pStyle w:val="ListParagraph"/>
        <w:rPr>
          <w:sz w:val="24"/>
          <w:szCs w:val="24"/>
        </w:rPr>
      </w:pPr>
    </w:p>
    <w:p w14:paraId="43238D43" w14:textId="05C5DF2F" w:rsidR="00AD10DA" w:rsidRPr="00D67356" w:rsidRDefault="00AD10DA" w:rsidP="00D67356">
      <w:pPr>
        <w:pStyle w:val="BodyText"/>
        <w:numPr>
          <w:ilvl w:val="0"/>
          <w:numId w:val="10"/>
        </w:numPr>
        <w:ind w:left="720" w:right="136" w:hanging="436"/>
        <w:jc w:val="both"/>
        <w:rPr>
          <w:sz w:val="24"/>
          <w:szCs w:val="24"/>
        </w:rPr>
      </w:pPr>
      <w:r w:rsidRPr="00D67356">
        <w:rPr>
          <w:sz w:val="24"/>
          <w:szCs w:val="24"/>
        </w:rPr>
        <w:t>Such transactions should be in the best interest of the Company and its shareholders.</w:t>
      </w:r>
    </w:p>
    <w:p w14:paraId="130FC6F3" w14:textId="77777777" w:rsidR="00AF4EBF" w:rsidRPr="00D67356" w:rsidRDefault="00AF4EBF" w:rsidP="00D67356">
      <w:pPr>
        <w:pStyle w:val="BodyText"/>
        <w:ind w:left="720" w:right="136"/>
        <w:jc w:val="both"/>
        <w:rPr>
          <w:sz w:val="24"/>
          <w:szCs w:val="24"/>
        </w:rPr>
      </w:pPr>
    </w:p>
    <w:p w14:paraId="185DB1AD" w14:textId="72193BF7" w:rsidR="00A664FB" w:rsidRPr="00D67356" w:rsidRDefault="00A664FB" w:rsidP="00D67356">
      <w:pPr>
        <w:pStyle w:val="BodyText"/>
        <w:numPr>
          <w:ilvl w:val="0"/>
          <w:numId w:val="10"/>
        </w:numPr>
        <w:ind w:left="720" w:right="136" w:hanging="436"/>
        <w:jc w:val="both"/>
        <w:rPr>
          <w:sz w:val="24"/>
          <w:szCs w:val="24"/>
        </w:rPr>
      </w:pPr>
      <w:r w:rsidRPr="00D67356">
        <w:rPr>
          <w:sz w:val="24"/>
          <w:szCs w:val="24"/>
        </w:rPr>
        <w:t>Any related party transaction regarding supply of materials to the company’s subsidiaries shall be on ‘arms’ length basis, based on the prices/terms of the material marketed in the country/region on a level playing field basis. The transaction should also provide for the marketing/distribution expenses and margin for the subsidiary to be able to market/distribute the product in the region/country.</w:t>
      </w:r>
    </w:p>
    <w:p w14:paraId="2514E206" w14:textId="77777777" w:rsidR="00EC0AB2" w:rsidRPr="00D67356" w:rsidRDefault="00EC0AB2" w:rsidP="00D67356">
      <w:pPr>
        <w:pStyle w:val="ListParagraph"/>
        <w:rPr>
          <w:sz w:val="24"/>
          <w:szCs w:val="24"/>
        </w:rPr>
      </w:pPr>
    </w:p>
    <w:p w14:paraId="4D1E7900" w14:textId="496B6382" w:rsidR="00EC0AB2" w:rsidRPr="00D67356" w:rsidRDefault="00B254C0" w:rsidP="00D67356">
      <w:pPr>
        <w:pStyle w:val="BodyText"/>
        <w:numPr>
          <w:ilvl w:val="0"/>
          <w:numId w:val="10"/>
        </w:numPr>
        <w:ind w:left="720" w:right="136" w:hanging="436"/>
        <w:jc w:val="both"/>
        <w:rPr>
          <w:sz w:val="24"/>
          <w:szCs w:val="24"/>
        </w:rPr>
      </w:pPr>
      <w:r w:rsidRPr="00D67356">
        <w:rPr>
          <w:sz w:val="24"/>
          <w:szCs w:val="24"/>
        </w:rPr>
        <w:t xml:space="preserve">A </w:t>
      </w:r>
      <w:r w:rsidR="00D67356" w:rsidRPr="00D67356">
        <w:rPr>
          <w:sz w:val="24"/>
          <w:szCs w:val="24"/>
        </w:rPr>
        <w:t>related party transaction</w:t>
      </w:r>
      <w:r w:rsidRPr="00D67356">
        <w:rPr>
          <w:sz w:val="24"/>
          <w:szCs w:val="24"/>
        </w:rPr>
        <w:t xml:space="preserve"> to which the subsidiary of the</w:t>
      </w:r>
      <w:r w:rsidR="00D67356">
        <w:rPr>
          <w:sz w:val="24"/>
          <w:szCs w:val="24"/>
        </w:rPr>
        <w:t xml:space="preserve"> </w:t>
      </w:r>
      <w:r w:rsidRPr="00D67356">
        <w:rPr>
          <w:sz w:val="24"/>
          <w:szCs w:val="24"/>
        </w:rPr>
        <w:t xml:space="preserve">Company is a party but the Company is not a party, shall require prior approval of the Audit Committee of the Company if the value of such transaction whether entered into individually or taken together with previous transactions during a financial year exceeds ten per cent of the annual consolidated turnover, as per the last audited financial statements of the </w:t>
      </w:r>
      <w:r w:rsidR="004A7D9B" w:rsidRPr="00D67356">
        <w:rPr>
          <w:sz w:val="24"/>
          <w:szCs w:val="24"/>
        </w:rPr>
        <w:t>Company.</w:t>
      </w:r>
    </w:p>
    <w:p w14:paraId="155FB9F5" w14:textId="77777777" w:rsidR="00AF4EBF" w:rsidRPr="00D67356" w:rsidRDefault="00AF4EBF" w:rsidP="00D67356">
      <w:pPr>
        <w:pStyle w:val="ListParagraph"/>
        <w:rPr>
          <w:sz w:val="24"/>
          <w:szCs w:val="24"/>
        </w:rPr>
      </w:pPr>
    </w:p>
    <w:p w14:paraId="5D75ED19" w14:textId="5DB68A22" w:rsidR="00A664FB" w:rsidRPr="00D67356" w:rsidRDefault="00FF42E8" w:rsidP="00D67356">
      <w:pPr>
        <w:pStyle w:val="BodyText"/>
        <w:numPr>
          <w:ilvl w:val="0"/>
          <w:numId w:val="10"/>
        </w:numPr>
        <w:ind w:left="720" w:right="136" w:hanging="436"/>
        <w:jc w:val="both"/>
        <w:rPr>
          <w:sz w:val="24"/>
          <w:szCs w:val="24"/>
        </w:rPr>
      </w:pPr>
      <w:r w:rsidRPr="00D67356">
        <w:rPr>
          <w:sz w:val="24"/>
          <w:szCs w:val="24"/>
        </w:rPr>
        <w:t xml:space="preserve">The </w:t>
      </w:r>
      <w:r w:rsidR="00A664FB" w:rsidRPr="00D67356">
        <w:rPr>
          <w:sz w:val="24"/>
          <w:szCs w:val="24"/>
        </w:rPr>
        <w:t xml:space="preserve">Audit Committee shall review the materiality of the </w:t>
      </w:r>
      <w:r w:rsidR="00F35366" w:rsidRPr="00D67356">
        <w:rPr>
          <w:sz w:val="24"/>
          <w:szCs w:val="24"/>
        </w:rPr>
        <w:t xml:space="preserve">Related Party </w:t>
      </w:r>
      <w:r w:rsidR="00A664FB" w:rsidRPr="00D67356">
        <w:rPr>
          <w:sz w:val="24"/>
          <w:szCs w:val="24"/>
        </w:rPr>
        <w:t>Transactions</w:t>
      </w:r>
      <w:r w:rsidR="00CE2B05" w:rsidRPr="00D67356">
        <w:rPr>
          <w:sz w:val="24"/>
          <w:szCs w:val="24"/>
        </w:rPr>
        <w:t>.</w:t>
      </w:r>
    </w:p>
    <w:p w14:paraId="6D68178B" w14:textId="77777777" w:rsidR="00AF4EBF" w:rsidRPr="00D67356" w:rsidRDefault="00AF4EBF" w:rsidP="00D67356">
      <w:pPr>
        <w:pStyle w:val="ListParagraph"/>
        <w:rPr>
          <w:sz w:val="24"/>
          <w:szCs w:val="24"/>
        </w:rPr>
      </w:pPr>
    </w:p>
    <w:p w14:paraId="1015BB37" w14:textId="7FC99721" w:rsidR="00A664FB" w:rsidRPr="00D67356" w:rsidRDefault="00A664FB" w:rsidP="00D67356">
      <w:pPr>
        <w:pStyle w:val="BodyText"/>
        <w:numPr>
          <w:ilvl w:val="0"/>
          <w:numId w:val="10"/>
        </w:numPr>
        <w:ind w:left="720" w:right="136" w:hanging="436"/>
        <w:jc w:val="both"/>
        <w:rPr>
          <w:sz w:val="24"/>
          <w:szCs w:val="24"/>
        </w:rPr>
      </w:pPr>
      <w:r w:rsidRPr="00D67356">
        <w:rPr>
          <w:sz w:val="24"/>
          <w:szCs w:val="24"/>
        </w:rPr>
        <w:t>The Audit Committee shall forward its recommendation</w:t>
      </w:r>
      <w:r w:rsidR="00695777" w:rsidRPr="00D67356">
        <w:rPr>
          <w:sz w:val="24"/>
          <w:szCs w:val="24"/>
        </w:rPr>
        <w:t>s and approvals accorded on related party transactions</w:t>
      </w:r>
      <w:r w:rsidRPr="00D67356">
        <w:rPr>
          <w:sz w:val="24"/>
          <w:szCs w:val="24"/>
        </w:rPr>
        <w:t xml:space="preserve"> to the Board</w:t>
      </w:r>
      <w:r w:rsidR="00CE2B05" w:rsidRPr="00D67356">
        <w:rPr>
          <w:sz w:val="24"/>
          <w:szCs w:val="24"/>
        </w:rPr>
        <w:t>.</w:t>
      </w:r>
    </w:p>
    <w:p w14:paraId="4CC571D8" w14:textId="77777777" w:rsidR="00AF4EBF" w:rsidRPr="00D67356" w:rsidRDefault="00AF4EBF" w:rsidP="00D67356">
      <w:pPr>
        <w:pStyle w:val="ListParagraph"/>
        <w:rPr>
          <w:sz w:val="24"/>
          <w:szCs w:val="24"/>
        </w:rPr>
      </w:pPr>
    </w:p>
    <w:p w14:paraId="403E36BE" w14:textId="3BC61334" w:rsidR="00625155" w:rsidRPr="00D67356" w:rsidRDefault="00A664FB" w:rsidP="00D67356">
      <w:pPr>
        <w:pStyle w:val="BodyText"/>
        <w:numPr>
          <w:ilvl w:val="0"/>
          <w:numId w:val="10"/>
        </w:numPr>
        <w:ind w:left="720" w:right="136" w:hanging="436"/>
        <w:jc w:val="both"/>
        <w:rPr>
          <w:sz w:val="24"/>
          <w:szCs w:val="24"/>
        </w:rPr>
      </w:pPr>
      <w:r w:rsidRPr="00D67356">
        <w:rPr>
          <w:sz w:val="24"/>
          <w:szCs w:val="24"/>
        </w:rPr>
        <w:t>Based on recommendation of the Audit Committee, the Board may consider approval of the related party transaction.</w:t>
      </w:r>
    </w:p>
    <w:p w14:paraId="583645FE" w14:textId="77777777" w:rsidR="00AF4EBF" w:rsidRPr="00D67356" w:rsidRDefault="00AF4EBF" w:rsidP="00D67356">
      <w:pPr>
        <w:pStyle w:val="ListParagraph"/>
        <w:rPr>
          <w:sz w:val="24"/>
          <w:szCs w:val="24"/>
        </w:rPr>
      </w:pPr>
    </w:p>
    <w:p w14:paraId="0F4C41B7" w14:textId="4FF9E11F" w:rsidR="00A664FB" w:rsidRPr="00D67356" w:rsidRDefault="00A664FB" w:rsidP="00D67356">
      <w:pPr>
        <w:pStyle w:val="BodyText"/>
        <w:numPr>
          <w:ilvl w:val="0"/>
          <w:numId w:val="10"/>
        </w:numPr>
        <w:ind w:left="720" w:right="136" w:hanging="436"/>
        <w:jc w:val="both"/>
        <w:rPr>
          <w:sz w:val="24"/>
          <w:szCs w:val="24"/>
        </w:rPr>
      </w:pPr>
      <w:r w:rsidRPr="00D67356">
        <w:rPr>
          <w:sz w:val="24"/>
          <w:szCs w:val="24"/>
        </w:rPr>
        <w:t>The Audit Committee periodically shall review this Policy and may recommend amendments to this Policy from time to time as it deems appropriate.</w:t>
      </w:r>
    </w:p>
    <w:p w14:paraId="265080FA" w14:textId="7970D0CE" w:rsidR="00917967" w:rsidRDefault="00917967" w:rsidP="00D67356">
      <w:pPr>
        <w:pStyle w:val="BodyText"/>
        <w:ind w:right="136"/>
        <w:jc w:val="both"/>
        <w:rPr>
          <w:sz w:val="24"/>
          <w:szCs w:val="24"/>
        </w:rPr>
      </w:pPr>
    </w:p>
    <w:p w14:paraId="5A68824F" w14:textId="77777777" w:rsidR="00AE3B21" w:rsidRPr="00D67356" w:rsidRDefault="00AE3B21" w:rsidP="00D67356">
      <w:pPr>
        <w:pStyle w:val="BodyText"/>
        <w:ind w:right="136"/>
        <w:jc w:val="both"/>
        <w:rPr>
          <w:sz w:val="24"/>
          <w:szCs w:val="24"/>
        </w:rPr>
      </w:pPr>
    </w:p>
    <w:p w14:paraId="5118FA59" w14:textId="77777777" w:rsidR="00917967" w:rsidRPr="00D67356" w:rsidRDefault="00917967" w:rsidP="00D67356">
      <w:pPr>
        <w:pStyle w:val="ListParagraph"/>
        <w:numPr>
          <w:ilvl w:val="1"/>
          <w:numId w:val="8"/>
        </w:numPr>
        <w:tabs>
          <w:tab w:val="left" w:pos="898"/>
          <w:tab w:val="left" w:pos="899"/>
        </w:tabs>
        <w:contextualSpacing w:val="0"/>
        <w:rPr>
          <w:b/>
          <w:sz w:val="24"/>
          <w:szCs w:val="24"/>
        </w:rPr>
      </w:pPr>
      <w:r w:rsidRPr="00D67356">
        <w:rPr>
          <w:b/>
          <w:sz w:val="24"/>
          <w:szCs w:val="24"/>
        </w:rPr>
        <w:lastRenderedPageBreak/>
        <w:t>IDENTIFICATION</w:t>
      </w:r>
      <w:r w:rsidRPr="00D67356">
        <w:rPr>
          <w:b/>
          <w:spacing w:val="15"/>
          <w:sz w:val="24"/>
          <w:szCs w:val="24"/>
        </w:rPr>
        <w:t xml:space="preserve"> </w:t>
      </w:r>
      <w:r w:rsidRPr="00D67356">
        <w:rPr>
          <w:b/>
          <w:sz w:val="24"/>
          <w:szCs w:val="24"/>
        </w:rPr>
        <w:t>OF</w:t>
      </w:r>
      <w:r w:rsidRPr="00D67356">
        <w:rPr>
          <w:b/>
          <w:spacing w:val="15"/>
          <w:sz w:val="24"/>
          <w:szCs w:val="24"/>
        </w:rPr>
        <w:t xml:space="preserve"> </w:t>
      </w:r>
      <w:r w:rsidRPr="00D67356">
        <w:rPr>
          <w:b/>
          <w:sz w:val="24"/>
          <w:szCs w:val="24"/>
        </w:rPr>
        <w:t>POTENTIAL</w:t>
      </w:r>
      <w:r w:rsidRPr="00D67356">
        <w:rPr>
          <w:b/>
          <w:spacing w:val="14"/>
          <w:sz w:val="24"/>
          <w:szCs w:val="24"/>
        </w:rPr>
        <w:t xml:space="preserve"> </w:t>
      </w:r>
      <w:r w:rsidRPr="00D67356">
        <w:rPr>
          <w:b/>
          <w:sz w:val="24"/>
          <w:szCs w:val="24"/>
        </w:rPr>
        <w:t>RELATED</w:t>
      </w:r>
      <w:r w:rsidRPr="00D67356">
        <w:rPr>
          <w:b/>
          <w:spacing w:val="15"/>
          <w:sz w:val="24"/>
          <w:szCs w:val="24"/>
        </w:rPr>
        <w:t xml:space="preserve"> </w:t>
      </w:r>
      <w:r w:rsidRPr="00D67356">
        <w:rPr>
          <w:b/>
          <w:sz w:val="24"/>
          <w:szCs w:val="24"/>
        </w:rPr>
        <w:t>PARTY</w:t>
      </w:r>
      <w:r w:rsidRPr="00D67356">
        <w:rPr>
          <w:b/>
          <w:spacing w:val="16"/>
          <w:sz w:val="24"/>
          <w:szCs w:val="24"/>
        </w:rPr>
        <w:t xml:space="preserve"> </w:t>
      </w:r>
      <w:r w:rsidRPr="00D67356">
        <w:rPr>
          <w:b/>
          <w:sz w:val="24"/>
          <w:szCs w:val="24"/>
        </w:rPr>
        <w:t>TRANSACTIONS</w:t>
      </w:r>
    </w:p>
    <w:p w14:paraId="4648F762" w14:textId="77777777" w:rsidR="00917967" w:rsidRPr="00D67356" w:rsidRDefault="00917967" w:rsidP="00D67356">
      <w:pPr>
        <w:pStyle w:val="BodyText"/>
        <w:rPr>
          <w:b/>
          <w:sz w:val="24"/>
          <w:szCs w:val="24"/>
        </w:rPr>
      </w:pPr>
    </w:p>
    <w:p w14:paraId="78473647" w14:textId="6EEDCA60" w:rsidR="00917967" w:rsidRPr="00D67356" w:rsidRDefault="00917967" w:rsidP="00D67356">
      <w:pPr>
        <w:pStyle w:val="BodyText"/>
        <w:ind w:left="140" w:right="139"/>
        <w:jc w:val="both"/>
        <w:rPr>
          <w:sz w:val="24"/>
          <w:szCs w:val="24"/>
        </w:rPr>
      </w:pPr>
      <w:r w:rsidRPr="00D67356">
        <w:rPr>
          <w:sz w:val="24"/>
          <w:szCs w:val="24"/>
        </w:rPr>
        <w:t>Each Director and Key Managerial Personnel</w:t>
      </w:r>
      <w:r w:rsidR="00AC1E7A" w:rsidRPr="00D67356">
        <w:rPr>
          <w:sz w:val="24"/>
          <w:szCs w:val="24"/>
        </w:rPr>
        <w:t>,</w:t>
      </w:r>
      <w:r w:rsidRPr="00D67356">
        <w:rPr>
          <w:sz w:val="24"/>
          <w:szCs w:val="24"/>
        </w:rPr>
        <w:t xml:space="preserve"> who is a related party with respect to a</w:t>
      </w:r>
      <w:r w:rsidRPr="00D67356">
        <w:rPr>
          <w:spacing w:val="1"/>
          <w:sz w:val="24"/>
          <w:szCs w:val="24"/>
        </w:rPr>
        <w:t xml:space="preserve"> </w:t>
      </w:r>
      <w:r w:rsidRPr="00D67356">
        <w:rPr>
          <w:sz w:val="24"/>
          <w:szCs w:val="24"/>
        </w:rPr>
        <w:t>particular</w:t>
      </w:r>
      <w:r w:rsidRPr="00D67356">
        <w:rPr>
          <w:spacing w:val="1"/>
          <w:sz w:val="24"/>
          <w:szCs w:val="24"/>
        </w:rPr>
        <w:t xml:space="preserve"> </w:t>
      </w:r>
      <w:r w:rsidRPr="00D67356">
        <w:rPr>
          <w:sz w:val="24"/>
          <w:szCs w:val="24"/>
        </w:rPr>
        <w:t>related</w:t>
      </w:r>
      <w:r w:rsidRPr="00D67356">
        <w:rPr>
          <w:spacing w:val="1"/>
          <w:sz w:val="24"/>
          <w:szCs w:val="24"/>
        </w:rPr>
        <w:t xml:space="preserve"> </w:t>
      </w:r>
      <w:r w:rsidRPr="00D67356">
        <w:rPr>
          <w:sz w:val="24"/>
          <w:szCs w:val="24"/>
        </w:rPr>
        <w:t>party</w:t>
      </w:r>
      <w:r w:rsidRPr="00D67356">
        <w:rPr>
          <w:spacing w:val="1"/>
          <w:sz w:val="24"/>
          <w:szCs w:val="24"/>
        </w:rPr>
        <w:t xml:space="preserve"> </w:t>
      </w:r>
      <w:r w:rsidRPr="00D67356">
        <w:rPr>
          <w:sz w:val="24"/>
          <w:szCs w:val="24"/>
        </w:rPr>
        <w:t>transaction</w:t>
      </w:r>
      <w:r w:rsidRPr="00D67356">
        <w:rPr>
          <w:spacing w:val="1"/>
          <w:sz w:val="24"/>
          <w:szCs w:val="24"/>
        </w:rPr>
        <w:t xml:space="preserve"> </w:t>
      </w:r>
      <w:r w:rsidRPr="00D67356">
        <w:rPr>
          <w:sz w:val="24"/>
          <w:szCs w:val="24"/>
        </w:rPr>
        <w:t>shall</w:t>
      </w:r>
      <w:r w:rsidRPr="00D67356">
        <w:rPr>
          <w:spacing w:val="1"/>
          <w:sz w:val="24"/>
          <w:szCs w:val="24"/>
        </w:rPr>
        <w:t xml:space="preserve"> </w:t>
      </w:r>
      <w:r w:rsidRPr="00D67356">
        <w:rPr>
          <w:sz w:val="24"/>
          <w:szCs w:val="24"/>
        </w:rPr>
        <w:t>disclose</w:t>
      </w:r>
      <w:r w:rsidRPr="00D67356">
        <w:rPr>
          <w:spacing w:val="1"/>
          <w:sz w:val="24"/>
          <w:szCs w:val="24"/>
        </w:rPr>
        <w:t xml:space="preserve"> </w:t>
      </w:r>
      <w:r w:rsidRPr="00D67356">
        <w:rPr>
          <w:sz w:val="24"/>
          <w:szCs w:val="24"/>
        </w:rPr>
        <w:t>all</w:t>
      </w:r>
      <w:r w:rsidRPr="00D67356">
        <w:rPr>
          <w:spacing w:val="1"/>
          <w:sz w:val="24"/>
          <w:szCs w:val="24"/>
        </w:rPr>
        <w:t xml:space="preserve"> </w:t>
      </w:r>
      <w:r w:rsidRPr="00D67356">
        <w:rPr>
          <w:sz w:val="24"/>
          <w:szCs w:val="24"/>
        </w:rPr>
        <w:t>material</w:t>
      </w:r>
      <w:r w:rsidRPr="00D67356">
        <w:rPr>
          <w:spacing w:val="1"/>
          <w:sz w:val="24"/>
          <w:szCs w:val="24"/>
        </w:rPr>
        <w:t xml:space="preserve"> </w:t>
      </w:r>
      <w:r w:rsidRPr="00D67356">
        <w:rPr>
          <w:sz w:val="24"/>
          <w:szCs w:val="24"/>
        </w:rPr>
        <w:t>information</w:t>
      </w:r>
      <w:r w:rsidRPr="00D67356">
        <w:rPr>
          <w:spacing w:val="62"/>
          <w:sz w:val="24"/>
          <w:szCs w:val="24"/>
        </w:rPr>
        <w:t xml:space="preserve"> </w:t>
      </w:r>
      <w:r w:rsidRPr="00D67356">
        <w:rPr>
          <w:sz w:val="24"/>
          <w:szCs w:val="24"/>
        </w:rPr>
        <w:t>to</w:t>
      </w:r>
      <w:r w:rsidRPr="00D67356">
        <w:rPr>
          <w:spacing w:val="63"/>
          <w:sz w:val="24"/>
          <w:szCs w:val="24"/>
        </w:rPr>
        <w:t xml:space="preserve"> </w:t>
      </w:r>
      <w:r w:rsidRPr="00D67356">
        <w:rPr>
          <w:sz w:val="24"/>
          <w:szCs w:val="24"/>
        </w:rPr>
        <w:t>the</w:t>
      </w:r>
      <w:r w:rsidRPr="00D67356">
        <w:rPr>
          <w:spacing w:val="1"/>
          <w:sz w:val="24"/>
          <w:szCs w:val="24"/>
        </w:rPr>
        <w:t xml:space="preserve"> </w:t>
      </w:r>
      <w:r w:rsidRPr="00D67356">
        <w:rPr>
          <w:sz w:val="24"/>
          <w:szCs w:val="24"/>
        </w:rPr>
        <w:t>Committee / Board concerning such Related Party Transaction and his or her interest in</w:t>
      </w:r>
      <w:r w:rsidRPr="00D67356">
        <w:rPr>
          <w:spacing w:val="1"/>
          <w:sz w:val="24"/>
          <w:szCs w:val="24"/>
        </w:rPr>
        <w:t xml:space="preserve"> </w:t>
      </w:r>
      <w:r w:rsidRPr="00D67356">
        <w:rPr>
          <w:sz w:val="24"/>
          <w:szCs w:val="24"/>
        </w:rPr>
        <w:t>such</w:t>
      </w:r>
      <w:r w:rsidRPr="00D67356">
        <w:rPr>
          <w:spacing w:val="1"/>
          <w:sz w:val="24"/>
          <w:szCs w:val="24"/>
        </w:rPr>
        <w:t xml:space="preserve"> </w:t>
      </w:r>
      <w:r w:rsidRPr="00D67356">
        <w:rPr>
          <w:sz w:val="24"/>
          <w:szCs w:val="24"/>
        </w:rPr>
        <w:t>transaction.</w:t>
      </w:r>
    </w:p>
    <w:p w14:paraId="5EFA2D2A" w14:textId="77777777" w:rsidR="00917967" w:rsidRPr="00D67356" w:rsidRDefault="00917967" w:rsidP="00D67356">
      <w:pPr>
        <w:pStyle w:val="BodyText"/>
        <w:rPr>
          <w:sz w:val="24"/>
          <w:szCs w:val="24"/>
        </w:rPr>
      </w:pPr>
    </w:p>
    <w:p w14:paraId="3EA38956" w14:textId="5217912D" w:rsidR="00917967" w:rsidRPr="00D67356" w:rsidRDefault="00917967" w:rsidP="00D67356">
      <w:pPr>
        <w:pStyle w:val="BodyText"/>
        <w:ind w:left="140" w:right="136"/>
        <w:jc w:val="both"/>
        <w:rPr>
          <w:sz w:val="24"/>
          <w:szCs w:val="24"/>
        </w:rPr>
      </w:pPr>
      <w:r w:rsidRPr="00D67356">
        <w:rPr>
          <w:sz w:val="24"/>
          <w:szCs w:val="24"/>
        </w:rPr>
        <w:t>The Committee / Board will take into account, among other factors it deems appropriate,</w:t>
      </w:r>
      <w:r w:rsidRPr="00D67356">
        <w:rPr>
          <w:spacing w:val="1"/>
          <w:sz w:val="24"/>
          <w:szCs w:val="24"/>
        </w:rPr>
        <w:t xml:space="preserve"> </w:t>
      </w:r>
      <w:r w:rsidRPr="00D67356">
        <w:rPr>
          <w:sz w:val="24"/>
          <w:szCs w:val="24"/>
        </w:rPr>
        <w:t>whether the Related Party Transaction is on terms no less favorable than terms generally</w:t>
      </w:r>
      <w:r w:rsidRPr="00D67356">
        <w:rPr>
          <w:spacing w:val="1"/>
          <w:sz w:val="24"/>
          <w:szCs w:val="24"/>
        </w:rPr>
        <w:t xml:space="preserve"> </w:t>
      </w:r>
      <w:r w:rsidRPr="00D67356">
        <w:rPr>
          <w:sz w:val="24"/>
          <w:szCs w:val="24"/>
        </w:rPr>
        <w:t>available to an unaffiliated third-party under the same or similar circumstances and the</w:t>
      </w:r>
      <w:r w:rsidRPr="00D67356">
        <w:rPr>
          <w:spacing w:val="1"/>
          <w:sz w:val="24"/>
          <w:szCs w:val="24"/>
        </w:rPr>
        <w:t xml:space="preserve"> </w:t>
      </w:r>
      <w:r w:rsidRPr="00D67356">
        <w:rPr>
          <w:sz w:val="24"/>
          <w:szCs w:val="24"/>
        </w:rPr>
        <w:t>extent of the Related Party’s interest in the Related Party Transaction. Committee / Board</w:t>
      </w:r>
      <w:r w:rsidRPr="00D67356">
        <w:rPr>
          <w:spacing w:val="1"/>
          <w:sz w:val="24"/>
          <w:szCs w:val="24"/>
        </w:rPr>
        <w:t xml:space="preserve"> </w:t>
      </w:r>
      <w:r w:rsidRPr="00D67356">
        <w:rPr>
          <w:sz w:val="24"/>
          <w:szCs w:val="24"/>
        </w:rPr>
        <w:t>will</w:t>
      </w:r>
      <w:r w:rsidRPr="00D67356">
        <w:rPr>
          <w:spacing w:val="1"/>
          <w:sz w:val="24"/>
          <w:szCs w:val="24"/>
        </w:rPr>
        <w:t xml:space="preserve"> </w:t>
      </w:r>
      <w:r w:rsidRPr="00D67356">
        <w:rPr>
          <w:sz w:val="24"/>
          <w:szCs w:val="24"/>
        </w:rPr>
        <w:t>determine</w:t>
      </w:r>
      <w:r w:rsidRPr="00D67356">
        <w:rPr>
          <w:spacing w:val="1"/>
          <w:sz w:val="24"/>
          <w:szCs w:val="24"/>
        </w:rPr>
        <w:t xml:space="preserve"> </w:t>
      </w:r>
      <w:r w:rsidRPr="00D67356">
        <w:rPr>
          <w:sz w:val="24"/>
          <w:szCs w:val="24"/>
        </w:rPr>
        <w:t>whether</w:t>
      </w:r>
      <w:r w:rsidRPr="00D67356">
        <w:rPr>
          <w:spacing w:val="1"/>
          <w:sz w:val="24"/>
          <w:szCs w:val="24"/>
        </w:rPr>
        <w:t xml:space="preserve"> </w:t>
      </w:r>
      <w:r w:rsidRPr="00D67356">
        <w:rPr>
          <w:sz w:val="24"/>
          <w:szCs w:val="24"/>
        </w:rPr>
        <w:t>the</w:t>
      </w:r>
      <w:r w:rsidRPr="00D67356">
        <w:rPr>
          <w:spacing w:val="1"/>
          <w:sz w:val="24"/>
          <w:szCs w:val="24"/>
        </w:rPr>
        <w:t xml:space="preserve"> </w:t>
      </w:r>
      <w:r w:rsidRPr="00D67356">
        <w:rPr>
          <w:sz w:val="24"/>
          <w:szCs w:val="24"/>
        </w:rPr>
        <w:t>transaction</w:t>
      </w:r>
      <w:r w:rsidRPr="00D67356">
        <w:rPr>
          <w:spacing w:val="1"/>
          <w:sz w:val="24"/>
          <w:szCs w:val="24"/>
        </w:rPr>
        <w:t xml:space="preserve"> </w:t>
      </w:r>
      <w:r w:rsidRPr="00D67356">
        <w:rPr>
          <w:sz w:val="24"/>
          <w:szCs w:val="24"/>
        </w:rPr>
        <w:t>does,</w:t>
      </w:r>
      <w:r w:rsidRPr="00D67356">
        <w:rPr>
          <w:spacing w:val="1"/>
          <w:sz w:val="24"/>
          <w:szCs w:val="24"/>
        </w:rPr>
        <w:t xml:space="preserve"> </w:t>
      </w:r>
      <w:r w:rsidRPr="00D67356">
        <w:rPr>
          <w:sz w:val="24"/>
          <w:szCs w:val="24"/>
        </w:rPr>
        <w:t>in</w:t>
      </w:r>
      <w:r w:rsidRPr="00D67356">
        <w:rPr>
          <w:spacing w:val="1"/>
          <w:sz w:val="24"/>
          <w:szCs w:val="24"/>
        </w:rPr>
        <w:t xml:space="preserve"> </w:t>
      </w:r>
      <w:r w:rsidRPr="00D67356">
        <w:rPr>
          <w:sz w:val="24"/>
          <w:szCs w:val="24"/>
        </w:rPr>
        <w:t>fact,</w:t>
      </w:r>
      <w:r w:rsidRPr="00D67356">
        <w:rPr>
          <w:spacing w:val="1"/>
          <w:sz w:val="24"/>
          <w:szCs w:val="24"/>
        </w:rPr>
        <w:t xml:space="preserve"> </w:t>
      </w:r>
      <w:r w:rsidRPr="00D67356">
        <w:rPr>
          <w:sz w:val="24"/>
          <w:szCs w:val="24"/>
        </w:rPr>
        <w:t>constitute</w:t>
      </w:r>
      <w:r w:rsidRPr="00D67356">
        <w:rPr>
          <w:spacing w:val="1"/>
          <w:sz w:val="24"/>
          <w:szCs w:val="24"/>
        </w:rPr>
        <w:t xml:space="preserve"> </w:t>
      </w:r>
      <w:r w:rsidRPr="00D67356">
        <w:rPr>
          <w:sz w:val="24"/>
          <w:szCs w:val="24"/>
        </w:rPr>
        <w:t>a</w:t>
      </w:r>
      <w:r w:rsidRPr="00D67356">
        <w:rPr>
          <w:spacing w:val="62"/>
          <w:sz w:val="24"/>
          <w:szCs w:val="24"/>
        </w:rPr>
        <w:t xml:space="preserve"> </w:t>
      </w:r>
      <w:r w:rsidRPr="00D67356">
        <w:rPr>
          <w:sz w:val="24"/>
          <w:szCs w:val="24"/>
        </w:rPr>
        <w:t>Related</w:t>
      </w:r>
      <w:r w:rsidRPr="00D67356">
        <w:rPr>
          <w:spacing w:val="63"/>
          <w:sz w:val="24"/>
          <w:szCs w:val="24"/>
        </w:rPr>
        <w:t xml:space="preserve"> </w:t>
      </w:r>
      <w:r w:rsidRPr="00D67356">
        <w:rPr>
          <w:sz w:val="24"/>
          <w:szCs w:val="24"/>
        </w:rPr>
        <w:t>Party</w:t>
      </w:r>
      <w:r w:rsidRPr="00D67356">
        <w:rPr>
          <w:spacing w:val="1"/>
          <w:sz w:val="24"/>
          <w:szCs w:val="24"/>
        </w:rPr>
        <w:t xml:space="preserve"> </w:t>
      </w:r>
      <w:r w:rsidRPr="00D67356">
        <w:rPr>
          <w:sz w:val="24"/>
          <w:szCs w:val="24"/>
        </w:rPr>
        <w:t>Transaction requiring compliance</w:t>
      </w:r>
      <w:r w:rsidRPr="00D67356">
        <w:rPr>
          <w:spacing w:val="2"/>
          <w:sz w:val="24"/>
          <w:szCs w:val="24"/>
        </w:rPr>
        <w:t xml:space="preserve"> </w:t>
      </w:r>
      <w:r w:rsidRPr="00D67356">
        <w:rPr>
          <w:sz w:val="24"/>
          <w:szCs w:val="24"/>
        </w:rPr>
        <w:t>with this policy.</w:t>
      </w:r>
    </w:p>
    <w:p w14:paraId="6D2941D0" w14:textId="62CEB9ED" w:rsidR="003C3C98" w:rsidRPr="00D67356" w:rsidRDefault="003C3C98" w:rsidP="00D67356">
      <w:pPr>
        <w:pStyle w:val="BodyText"/>
        <w:ind w:left="140" w:right="136"/>
        <w:jc w:val="both"/>
        <w:rPr>
          <w:sz w:val="24"/>
          <w:szCs w:val="24"/>
        </w:rPr>
      </w:pPr>
    </w:p>
    <w:p w14:paraId="2FBFB28F" w14:textId="7E0BE623" w:rsidR="003C3C98" w:rsidRDefault="003C3C98" w:rsidP="00D67356">
      <w:pPr>
        <w:pStyle w:val="BodyText"/>
        <w:numPr>
          <w:ilvl w:val="1"/>
          <w:numId w:val="8"/>
        </w:numPr>
        <w:ind w:right="136"/>
        <w:jc w:val="both"/>
        <w:rPr>
          <w:b/>
          <w:bCs/>
          <w:sz w:val="24"/>
          <w:szCs w:val="24"/>
        </w:rPr>
      </w:pPr>
      <w:r w:rsidRPr="00D67356">
        <w:rPr>
          <w:b/>
          <w:bCs/>
          <w:sz w:val="24"/>
          <w:szCs w:val="24"/>
        </w:rPr>
        <w:t>E</w:t>
      </w:r>
      <w:r w:rsidR="00CF1661" w:rsidRPr="00D67356">
        <w:rPr>
          <w:b/>
          <w:bCs/>
          <w:sz w:val="24"/>
          <w:szCs w:val="24"/>
        </w:rPr>
        <w:t>XCLUSONS:</w:t>
      </w:r>
    </w:p>
    <w:p w14:paraId="0F99F9E8" w14:textId="77777777" w:rsidR="007A6BD8" w:rsidRPr="00D67356" w:rsidRDefault="007A6BD8" w:rsidP="007A6BD8">
      <w:pPr>
        <w:pStyle w:val="BodyText"/>
        <w:ind w:left="898" w:right="136"/>
        <w:jc w:val="both"/>
        <w:rPr>
          <w:b/>
          <w:bCs/>
          <w:sz w:val="24"/>
          <w:szCs w:val="24"/>
        </w:rPr>
      </w:pPr>
    </w:p>
    <w:p w14:paraId="11EA87BA" w14:textId="60125B90" w:rsidR="00204D7C" w:rsidRPr="00D67356" w:rsidRDefault="00840B0E" w:rsidP="00D67356">
      <w:pPr>
        <w:pStyle w:val="BodyText"/>
        <w:ind w:left="140" w:right="136"/>
        <w:jc w:val="both"/>
        <w:rPr>
          <w:sz w:val="24"/>
          <w:szCs w:val="24"/>
        </w:rPr>
      </w:pPr>
      <w:r w:rsidRPr="00D67356">
        <w:rPr>
          <w:sz w:val="24"/>
          <w:szCs w:val="24"/>
        </w:rPr>
        <w:t xml:space="preserve">The </w:t>
      </w:r>
      <w:r w:rsidR="003F4D62" w:rsidRPr="00D67356">
        <w:rPr>
          <w:sz w:val="24"/>
          <w:szCs w:val="24"/>
        </w:rPr>
        <w:t xml:space="preserve">approval from shareholders in a general meeting </w:t>
      </w:r>
      <w:r w:rsidR="005A2EBE" w:rsidRPr="00D67356">
        <w:rPr>
          <w:sz w:val="24"/>
          <w:szCs w:val="24"/>
        </w:rPr>
        <w:t xml:space="preserve">is not required to obtain in case of the </w:t>
      </w:r>
      <w:r w:rsidR="00204D7C" w:rsidRPr="00D67356">
        <w:rPr>
          <w:sz w:val="24"/>
          <w:szCs w:val="24"/>
        </w:rPr>
        <w:t>following transactions:</w:t>
      </w:r>
    </w:p>
    <w:p w14:paraId="7F9C32B5" w14:textId="6E8881CE" w:rsidR="00541401" w:rsidRPr="00D67356" w:rsidRDefault="00204D7C" w:rsidP="00D67356">
      <w:pPr>
        <w:pStyle w:val="BodyText"/>
        <w:numPr>
          <w:ilvl w:val="0"/>
          <w:numId w:val="12"/>
        </w:numPr>
        <w:ind w:right="136"/>
        <w:jc w:val="both"/>
        <w:rPr>
          <w:sz w:val="24"/>
          <w:szCs w:val="24"/>
        </w:rPr>
      </w:pPr>
      <w:r w:rsidRPr="00D67356">
        <w:rPr>
          <w:sz w:val="24"/>
          <w:szCs w:val="24"/>
        </w:rPr>
        <w:t>Transactions entered between the Company</w:t>
      </w:r>
      <w:r w:rsidR="006C11A3" w:rsidRPr="00D67356">
        <w:rPr>
          <w:sz w:val="24"/>
          <w:szCs w:val="24"/>
        </w:rPr>
        <w:t>, as a holding company,</w:t>
      </w:r>
      <w:r w:rsidRPr="00D67356">
        <w:rPr>
          <w:sz w:val="24"/>
          <w:szCs w:val="24"/>
        </w:rPr>
        <w:t xml:space="preserve"> and its </w:t>
      </w:r>
      <w:r w:rsidR="007A6BD8" w:rsidRPr="00D67356">
        <w:rPr>
          <w:sz w:val="24"/>
          <w:szCs w:val="24"/>
        </w:rPr>
        <w:t xml:space="preserve">wholly </w:t>
      </w:r>
      <w:r w:rsidRPr="00D67356">
        <w:rPr>
          <w:sz w:val="24"/>
          <w:szCs w:val="24"/>
        </w:rPr>
        <w:t>owned Subsidiaries</w:t>
      </w:r>
      <w:r w:rsidR="006C11A3" w:rsidRPr="00D67356">
        <w:rPr>
          <w:sz w:val="24"/>
          <w:szCs w:val="24"/>
        </w:rPr>
        <w:t xml:space="preserve">, whose accounts are consolidated with the </w:t>
      </w:r>
      <w:r w:rsidR="00C3530B" w:rsidRPr="00D67356">
        <w:rPr>
          <w:sz w:val="24"/>
          <w:szCs w:val="24"/>
        </w:rPr>
        <w:t>accounts of the holding company and such consolidated accounts are placed before the shareholders at the general meeting for approval.</w:t>
      </w:r>
      <w:r w:rsidR="006C11A3" w:rsidRPr="00D67356">
        <w:rPr>
          <w:sz w:val="24"/>
          <w:szCs w:val="24"/>
        </w:rPr>
        <w:t xml:space="preserve"> </w:t>
      </w:r>
      <w:r w:rsidR="00840B0E" w:rsidRPr="00D67356">
        <w:rPr>
          <w:sz w:val="24"/>
          <w:szCs w:val="24"/>
        </w:rPr>
        <w:t xml:space="preserve"> </w:t>
      </w:r>
    </w:p>
    <w:p w14:paraId="5C4449A1" w14:textId="3D696204" w:rsidR="006C11A3" w:rsidRPr="00D67356" w:rsidRDefault="00C3530B" w:rsidP="00D67356">
      <w:pPr>
        <w:pStyle w:val="BodyText"/>
        <w:numPr>
          <w:ilvl w:val="0"/>
          <w:numId w:val="12"/>
        </w:numPr>
        <w:ind w:right="136"/>
        <w:jc w:val="both"/>
        <w:rPr>
          <w:sz w:val="24"/>
          <w:szCs w:val="24"/>
        </w:rPr>
      </w:pPr>
      <w:r w:rsidRPr="00D67356">
        <w:rPr>
          <w:sz w:val="24"/>
          <w:szCs w:val="24"/>
        </w:rPr>
        <w:t xml:space="preserve">Transactions entered into between two wholly owned subsidiaries of the Company, being listed holding company, </w:t>
      </w:r>
      <w:r w:rsidR="00CB5B3B" w:rsidRPr="00D67356">
        <w:rPr>
          <w:sz w:val="24"/>
          <w:szCs w:val="24"/>
        </w:rPr>
        <w:t>whose accounts are consolidated with the accounts of the holding company and such consolidated accounts are placed before the shareholders at the general meeting for approval</w:t>
      </w:r>
      <w:r w:rsidR="00002990" w:rsidRPr="00D67356">
        <w:rPr>
          <w:sz w:val="24"/>
          <w:szCs w:val="24"/>
        </w:rPr>
        <w:t xml:space="preserve"> (effective from April 1, 2022)</w:t>
      </w:r>
      <w:r w:rsidR="007A6BD8">
        <w:rPr>
          <w:sz w:val="24"/>
          <w:szCs w:val="24"/>
        </w:rPr>
        <w:t>.</w:t>
      </w:r>
      <w:r w:rsidR="00CB5B3B" w:rsidRPr="00D67356">
        <w:rPr>
          <w:sz w:val="24"/>
          <w:szCs w:val="24"/>
        </w:rPr>
        <w:t xml:space="preserve"> </w:t>
      </w:r>
    </w:p>
    <w:p w14:paraId="2B28BB26" w14:textId="77777777" w:rsidR="002455DA" w:rsidRPr="00D67356" w:rsidRDefault="002455DA" w:rsidP="00D67356">
      <w:pPr>
        <w:pStyle w:val="BodyText"/>
        <w:ind w:left="140" w:right="136"/>
        <w:jc w:val="both"/>
        <w:rPr>
          <w:sz w:val="24"/>
          <w:szCs w:val="24"/>
        </w:rPr>
      </w:pPr>
    </w:p>
    <w:p w14:paraId="5019D194" w14:textId="77777777" w:rsidR="002455DA" w:rsidRPr="00D67356" w:rsidRDefault="00917967" w:rsidP="00D67356">
      <w:pPr>
        <w:pStyle w:val="ListParagraph"/>
        <w:numPr>
          <w:ilvl w:val="1"/>
          <w:numId w:val="8"/>
        </w:numPr>
        <w:tabs>
          <w:tab w:val="left" w:pos="898"/>
          <w:tab w:val="left" w:pos="899"/>
        </w:tabs>
        <w:contextualSpacing w:val="0"/>
        <w:rPr>
          <w:b/>
          <w:sz w:val="24"/>
          <w:szCs w:val="24"/>
        </w:rPr>
      </w:pPr>
      <w:r w:rsidRPr="00D67356">
        <w:rPr>
          <w:b/>
          <w:sz w:val="24"/>
          <w:szCs w:val="24"/>
        </w:rPr>
        <w:t xml:space="preserve">REVIEW AND APPROVAL OF RELATED PARTY TRANSACTIONS </w:t>
      </w:r>
    </w:p>
    <w:p w14:paraId="66A64A64" w14:textId="77777777" w:rsidR="002455DA" w:rsidRPr="00D67356" w:rsidRDefault="002455DA" w:rsidP="00D67356">
      <w:pPr>
        <w:tabs>
          <w:tab w:val="left" w:pos="898"/>
          <w:tab w:val="left" w:pos="899"/>
        </w:tabs>
        <w:ind w:left="139"/>
        <w:rPr>
          <w:b/>
          <w:sz w:val="24"/>
          <w:szCs w:val="24"/>
        </w:rPr>
      </w:pPr>
    </w:p>
    <w:p w14:paraId="22D8835B" w14:textId="021E7CCC" w:rsidR="00917967" w:rsidRPr="00D67356" w:rsidRDefault="00917967" w:rsidP="00D67356">
      <w:pPr>
        <w:tabs>
          <w:tab w:val="left" w:pos="898"/>
          <w:tab w:val="left" w:pos="899"/>
        </w:tabs>
        <w:ind w:left="139"/>
        <w:rPr>
          <w:b/>
          <w:sz w:val="24"/>
          <w:szCs w:val="24"/>
        </w:rPr>
      </w:pPr>
      <w:r w:rsidRPr="00D67356">
        <w:rPr>
          <w:b/>
          <w:sz w:val="24"/>
          <w:szCs w:val="24"/>
        </w:rPr>
        <w:t>Audit Committee:</w:t>
      </w:r>
    </w:p>
    <w:p w14:paraId="67340F1A" w14:textId="5473AAA3" w:rsidR="00917967" w:rsidRPr="00D67356" w:rsidRDefault="00917967" w:rsidP="00D67356">
      <w:pPr>
        <w:pStyle w:val="BodyText"/>
        <w:ind w:left="140" w:right="138"/>
        <w:jc w:val="both"/>
        <w:rPr>
          <w:sz w:val="24"/>
          <w:szCs w:val="24"/>
        </w:rPr>
      </w:pPr>
      <w:r w:rsidRPr="00D67356">
        <w:rPr>
          <w:sz w:val="24"/>
          <w:szCs w:val="24"/>
        </w:rPr>
        <w:t>All Related Party Transactions entered into with effect from October</w:t>
      </w:r>
      <w:r w:rsidR="004D3047" w:rsidRPr="00D67356">
        <w:rPr>
          <w:sz w:val="24"/>
          <w:szCs w:val="24"/>
        </w:rPr>
        <w:t xml:space="preserve"> 01,</w:t>
      </w:r>
      <w:r w:rsidRPr="00D67356">
        <w:rPr>
          <w:sz w:val="24"/>
          <w:szCs w:val="24"/>
        </w:rPr>
        <w:t xml:space="preserve"> 2014 shall be</w:t>
      </w:r>
      <w:r w:rsidRPr="00D67356">
        <w:rPr>
          <w:spacing w:val="1"/>
          <w:sz w:val="24"/>
          <w:szCs w:val="24"/>
        </w:rPr>
        <w:t xml:space="preserve"> </w:t>
      </w:r>
      <w:r w:rsidRPr="00D67356">
        <w:rPr>
          <w:sz w:val="24"/>
          <w:szCs w:val="24"/>
        </w:rPr>
        <w:t>subject to prior approval of the Audit Committee (unless it is exempted pursuant to the</w:t>
      </w:r>
      <w:r w:rsidRPr="00D67356">
        <w:rPr>
          <w:spacing w:val="1"/>
          <w:sz w:val="24"/>
          <w:szCs w:val="24"/>
        </w:rPr>
        <w:t xml:space="preserve"> </w:t>
      </w:r>
      <w:r w:rsidRPr="00D67356">
        <w:rPr>
          <w:sz w:val="24"/>
          <w:szCs w:val="24"/>
        </w:rPr>
        <w:t xml:space="preserve">provisions of the </w:t>
      </w:r>
      <w:r w:rsidR="00745401" w:rsidRPr="00D67356">
        <w:rPr>
          <w:sz w:val="24"/>
          <w:szCs w:val="24"/>
        </w:rPr>
        <w:t>Listing Regulations</w:t>
      </w:r>
      <w:r w:rsidRPr="00D67356">
        <w:rPr>
          <w:sz w:val="24"/>
          <w:szCs w:val="24"/>
        </w:rPr>
        <w:t xml:space="preserve"> as amended). The approval of</w:t>
      </w:r>
      <w:r w:rsidRPr="00D67356">
        <w:rPr>
          <w:spacing w:val="1"/>
          <w:sz w:val="24"/>
          <w:szCs w:val="24"/>
        </w:rPr>
        <w:t xml:space="preserve"> </w:t>
      </w:r>
      <w:r w:rsidRPr="00D67356">
        <w:rPr>
          <w:sz w:val="24"/>
          <w:szCs w:val="24"/>
        </w:rPr>
        <w:t>the</w:t>
      </w:r>
      <w:r w:rsidRPr="00D67356">
        <w:rPr>
          <w:spacing w:val="62"/>
          <w:sz w:val="24"/>
          <w:szCs w:val="24"/>
        </w:rPr>
        <w:t xml:space="preserve"> </w:t>
      </w:r>
      <w:r w:rsidRPr="00D67356">
        <w:rPr>
          <w:sz w:val="24"/>
          <w:szCs w:val="24"/>
        </w:rPr>
        <w:t>Audit</w:t>
      </w:r>
      <w:r w:rsidRPr="00D67356">
        <w:rPr>
          <w:spacing w:val="63"/>
          <w:sz w:val="24"/>
          <w:szCs w:val="24"/>
        </w:rPr>
        <w:t xml:space="preserve"> </w:t>
      </w:r>
      <w:r w:rsidRPr="00D67356">
        <w:rPr>
          <w:sz w:val="24"/>
          <w:szCs w:val="24"/>
        </w:rPr>
        <w:t>Committee</w:t>
      </w:r>
      <w:r w:rsidRPr="00D67356">
        <w:rPr>
          <w:spacing w:val="1"/>
          <w:sz w:val="24"/>
          <w:szCs w:val="24"/>
        </w:rPr>
        <w:t xml:space="preserve"> </w:t>
      </w:r>
      <w:r w:rsidRPr="00D67356">
        <w:rPr>
          <w:sz w:val="24"/>
          <w:szCs w:val="24"/>
        </w:rPr>
        <w:t>can</w:t>
      </w:r>
      <w:r w:rsidRPr="00D67356">
        <w:rPr>
          <w:spacing w:val="-2"/>
          <w:sz w:val="24"/>
          <w:szCs w:val="24"/>
        </w:rPr>
        <w:t xml:space="preserve"> </w:t>
      </w:r>
      <w:r w:rsidRPr="00D67356">
        <w:rPr>
          <w:sz w:val="24"/>
          <w:szCs w:val="24"/>
        </w:rPr>
        <w:t>be</w:t>
      </w:r>
      <w:r w:rsidRPr="00D67356">
        <w:rPr>
          <w:spacing w:val="1"/>
          <w:sz w:val="24"/>
          <w:szCs w:val="24"/>
        </w:rPr>
        <w:t xml:space="preserve"> </w:t>
      </w:r>
      <w:r w:rsidRPr="00D67356">
        <w:rPr>
          <w:sz w:val="24"/>
          <w:szCs w:val="24"/>
        </w:rPr>
        <w:t>granted by</w:t>
      </w:r>
      <w:r w:rsidRPr="00D67356">
        <w:rPr>
          <w:spacing w:val="1"/>
          <w:sz w:val="24"/>
          <w:szCs w:val="24"/>
        </w:rPr>
        <w:t xml:space="preserve"> </w:t>
      </w:r>
      <w:r w:rsidRPr="00D67356">
        <w:rPr>
          <w:sz w:val="24"/>
          <w:szCs w:val="24"/>
        </w:rPr>
        <w:t>way of a</w:t>
      </w:r>
      <w:r w:rsidRPr="00D67356">
        <w:rPr>
          <w:spacing w:val="1"/>
          <w:sz w:val="24"/>
          <w:szCs w:val="24"/>
        </w:rPr>
        <w:t xml:space="preserve"> </w:t>
      </w:r>
      <w:r w:rsidRPr="00D67356">
        <w:rPr>
          <w:sz w:val="24"/>
          <w:szCs w:val="24"/>
        </w:rPr>
        <w:t>circular</w:t>
      </w:r>
      <w:r w:rsidRPr="00D67356">
        <w:rPr>
          <w:spacing w:val="1"/>
          <w:sz w:val="24"/>
          <w:szCs w:val="24"/>
        </w:rPr>
        <w:t xml:space="preserve"> </w:t>
      </w:r>
      <w:r w:rsidRPr="00D67356">
        <w:rPr>
          <w:sz w:val="24"/>
          <w:szCs w:val="24"/>
        </w:rPr>
        <w:t>resolution.</w:t>
      </w:r>
    </w:p>
    <w:p w14:paraId="49E7E7D3" w14:textId="63699F9D" w:rsidR="00E43A63" w:rsidRPr="00D67356" w:rsidRDefault="00E43A63" w:rsidP="00D67356">
      <w:pPr>
        <w:pStyle w:val="BodyText"/>
        <w:ind w:left="140" w:right="135"/>
        <w:jc w:val="both"/>
        <w:rPr>
          <w:sz w:val="24"/>
          <w:szCs w:val="24"/>
        </w:rPr>
      </w:pPr>
      <w:r w:rsidRPr="00D67356">
        <w:rPr>
          <w:sz w:val="24"/>
          <w:szCs w:val="24"/>
        </w:rPr>
        <w:t>If Related Party Transactions proposed to be entered into by company are repetitive in</w:t>
      </w:r>
      <w:r w:rsidRPr="00D67356">
        <w:rPr>
          <w:spacing w:val="1"/>
          <w:sz w:val="24"/>
          <w:szCs w:val="24"/>
        </w:rPr>
        <w:t xml:space="preserve"> </w:t>
      </w:r>
      <w:r w:rsidRPr="00D67356">
        <w:rPr>
          <w:sz w:val="24"/>
          <w:szCs w:val="24"/>
        </w:rPr>
        <w:t>nature, are in ordinary course of business and on at Arm’s length basis, then Committee</w:t>
      </w:r>
      <w:r w:rsidRPr="00D67356">
        <w:rPr>
          <w:spacing w:val="1"/>
          <w:sz w:val="24"/>
          <w:szCs w:val="24"/>
        </w:rPr>
        <w:t xml:space="preserve"> </w:t>
      </w:r>
      <w:r w:rsidRPr="00D67356">
        <w:rPr>
          <w:sz w:val="24"/>
          <w:szCs w:val="24"/>
        </w:rPr>
        <w:t xml:space="preserve">may grant omnibus approval   for such transactions, subject to compliance of  </w:t>
      </w:r>
      <w:r w:rsidR="00506958" w:rsidRPr="00D67356">
        <w:rPr>
          <w:sz w:val="24"/>
          <w:szCs w:val="24"/>
        </w:rPr>
        <w:t xml:space="preserve">the Act and </w:t>
      </w:r>
      <w:r w:rsidRPr="00D67356">
        <w:rPr>
          <w:sz w:val="24"/>
          <w:szCs w:val="24"/>
        </w:rPr>
        <w:t xml:space="preserve"> Listing</w:t>
      </w:r>
      <w:r w:rsidRPr="00D67356">
        <w:rPr>
          <w:spacing w:val="1"/>
          <w:sz w:val="24"/>
          <w:szCs w:val="24"/>
        </w:rPr>
        <w:t xml:space="preserve"> </w:t>
      </w:r>
      <w:r w:rsidR="00745401" w:rsidRPr="00D67356">
        <w:rPr>
          <w:sz w:val="24"/>
          <w:szCs w:val="24"/>
        </w:rPr>
        <w:t>Regulations</w:t>
      </w:r>
      <w:r w:rsidRPr="00D67356">
        <w:rPr>
          <w:sz w:val="24"/>
          <w:szCs w:val="24"/>
        </w:rPr>
        <w:t>.</w:t>
      </w:r>
      <w:r w:rsidRPr="00D67356">
        <w:rPr>
          <w:spacing w:val="1"/>
          <w:sz w:val="24"/>
          <w:szCs w:val="24"/>
        </w:rPr>
        <w:t xml:space="preserve"> </w:t>
      </w:r>
      <w:r w:rsidRPr="00D67356">
        <w:rPr>
          <w:sz w:val="24"/>
          <w:szCs w:val="24"/>
        </w:rPr>
        <w:t>Thereafter,</w:t>
      </w:r>
      <w:r w:rsidRPr="00D67356">
        <w:rPr>
          <w:spacing w:val="1"/>
          <w:sz w:val="24"/>
          <w:szCs w:val="24"/>
        </w:rPr>
        <w:t xml:space="preserve"> </w:t>
      </w:r>
      <w:r w:rsidRPr="00D67356">
        <w:rPr>
          <w:sz w:val="24"/>
          <w:szCs w:val="24"/>
        </w:rPr>
        <w:t>the</w:t>
      </w:r>
      <w:r w:rsidRPr="00D67356">
        <w:rPr>
          <w:spacing w:val="1"/>
          <w:sz w:val="24"/>
          <w:szCs w:val="24"/>
        </w:rPr>
        <w:t xml:space="preserve"> </w:t>
      </w:r>
      <w:r w:rsidRPr="00D67356">
        <w:rPr>
          <w:sz w:val="24"/>
          <w:szCs w:val="24"/>
        </w:rPr>
        <w:t>Committee</w:t>
      </w:r>
      <w:r w:rsidRPr="00D67356">
        <w:rPr>
          <w:spacing w:val="62"/>
          <w:sz w:val="24"/>
          <w:szCs w:val="24"/>
        </w:rPr>
        <w:t xml:space="preserve"> </w:t>
      </w:r>
      <w:r w:rsidRPr="00D67356">
        <w:rPr>
          <w:sz w:val="24"/>
          <w:szCs w:val="24"/>
        </w:rPr>
        <w:t>shall</w:t>
      </w:r>
      <w:r w:rsidRPr="00D67356">
        <w:rPr>
          <w:spacing w:val="63"/>
          <w:sz w:val="24"/>
          <w:szCs w:val="24"/>
        </w:rPr>
        <w:t xml:space="preserve"> </w:t>
      </w:r>
      <w:r w:rsidRPr="00D67356">
        <w:rPr>
          <w:sz w:val="24"/>
          <w:szCs w:val="24"/>
        </w:rPr>
        <w:t>periodically</w:t>
      </w:r>
      <w:r w:rsidRPr="00D67356">
        <w:rPr>
          <w:spacing w:val="1"/>
          <w:sz w:val="24"/>
          <w:szCs w:val="24"/>
        </w:rPr>
        <w:t xml:space="preserve"> </w:t>
      </w:r>
      <w:r w:rsidRPr="00D67356">
        <w:rPr>
          <w:sz w:val="24"/>
          <w:szCs w:val="24"/>
        </w:rPr>
        <w:t>review and assess the details of RPTs entered into by company pursuant to each of the</w:t>
      </w:r>
      <w:r w:rsidRPr="00D67356">
        <w:rPr>
          <w:spacing w:val="1"/>
          <w:sz w:val="24"/>
          <w:szCs w:val="24"/>
        </w:rPr>
        <w:t xml:space="preserve"> </w:t>
      </w:r>
      <w:r w:rsidRPr="00D67356">
        <w:rPr>
          <w:sz w:val="24"/>
          <w:szCs w:val="24"/>
        </w:rPr>
        <w:t>omnibus approval given.</w:t>
      </w:r>
    </w:p>
    <w:p w14:paraId="60B55EC5" w14:textId="77777777" w:rsidR="00E43A63" w:rsidRPr="00D67356" w:rsidRDefault="00E43A63" w:rsidP="00D67356">
      <w:pPr>
        <w:pStyle w:val="BodyText"/>
        <w:rPr>
          <w:sz w:val="24"/>
          <w:szCs w:val="24"/>
        </w:rPr>
      </w:pPr>
    </w:p>
    <w:p w14:paraId="29019298" w14:textId="77777777" w:rsidR="00E43A63" w:rsidRPr="00D67356" w:rsidRDefault="00E43A63" w:rsidP="00D67356">
      <w:pPr>
        <w:tabs>
          <w:tab w:val="left" w:pos="898"/>
          <w:tab w:val="left" w:pos="899"/>
        </w:tabs>
        <w:ind w:left="139"/>
        <w:rPr>
          <w:b/>
          <w:sz w:val="24"/>
          <w:szCs w:val="24"/>
        </w:rPr>
      </w:pPr>
      <w:r w:rsidRPr="00D67356">
        <w:rPr>
          <w:b/>
          <w:sz w:val="24"/>
          <w:szCs w:val="24"/>
        </w:rPr>
        <w:t>Board:</w:t>
      </w:r>
    </w:p>
    <w:p w14:paraId="3C61A1B1" w14:textId="5FDB0132" w:rsidR="00E43A63" w:rsidRPr="00D67356" w:rsidRDefault="00E43A63" w:rsidP="00D67356">
      <w:pPr>
        <w:pStyle w:val="BodyText"/>
        <w:ind w:left="140" w:right="138"/>
        <w:jc w:val="both"/>
        <w:rPr>
          <w:sz w:val="24"/>
          <w:szCs w:val="24"/>
        </w:rPr>
      </w:pPr>
      <w:r w:rsidRPr="00D67356">
        <w:rPr>
          <w:sz w:val="24"/>
          <w:szCs w:val="24"/>
        </w:rPr>
        <w:t>The Board shall approve such Related Party Transactions as are required to be approved</w:t>
      </w:r>
      <w:r w:rsidRPr="00D67356">
        <w:rPr>
          <w:spacing w:val="1"/>
          <w:sz w:val="24"/>
          <w:szCs w:val="24"/>
        </w:rPr>
        <w:t xml:space="preserve"> </w:t>
      </w:r>
      <w:r w:rsidRPr="00D67356">
        <w:rPr>
          <w:sz w:val="24"/>
          <w:szCs w:val="24"/>
        </w:rPr>
        <w:t xml:space="preserve">under Companies Act, 2013 and/or </w:t>
      </w:r>
      <w:r w:rsidR="00745401" w:rsidRPr="00D67356">
        <w:rPr>
          <w:sz w:val="24"/>
          <w:szCs w:val="24"/>
        </w:rPr>
        <w:t>Listing Regulations</w:t>
      </w:r>
      <w:r w:rsidRPr="00D67356">
        <w:rPr>
          <w:sz w:val="24"/>
          <w:szCs w:val="24"/>
        </w:rPr>
        <w:t xml:space="preserve"> and/or transactions referred to it by</w:t>
      </w:r>
      <w:r w:rsidRPr="00D67356">
        <w:rPr>
          <w:spacing w:val="1"/>
          <w:sz w:val="24"/>
          <w:szCs w:val="24"/>
        </w:rPr>
        <w:t xml:space="preserve"> </w:t>
      </w:r>
      <w:r w:rsidRPr="00D67356">
        <w:rPr>
          <w:sz w:val="24"/>
          <w:szCs w:val="24"/>
        </w:rPr>
        <w:t>the Audit Committee.</w:t>
      </w:r>
    </w:p>
    <w:p w14:paraId="0884E04A" w14:textId="77777777" w:rsidR="00E43A63" w:rsidRPr="00D67356" w:rsidRDefault="00E43A63" w:rsidP="00D67356">
      <w:pPr>
        <w:pStyle w:val="BodyText"/>
        <w:rPr>
          <w:sz w:val="24"/>
          <w:szCs w:val="24"/>
        </w:rPr>
      </w:pPr>
    </w:p>
    <w:p w14:paraId="6C9D3A51" w14:textId="77777777" w:rsidR="00E43A63" w:rsidRPr="00D67356" w:rsidRDefault="00E43A63" w:rsidP="00D67356">
      <w:pPr>
        <w:pStyle w:val="BodyText"/>
        <w:ind w:left="140" w:right="137"/>
        <w:jc w:val="both"/>
        <w:rPr>
          <w:sz w:val="24"/>
          <w:szCs w:val="24"/>
        </w:rPr>
      </w:pPr>
      <w:r w:rsidRPr="00D67356">
        <w:rPr>
          <w:sz w:val="24"/>
          <w:szCs w:val="24"/>
        </w:rPr>
        <w:t>Where any director is interested in any Related Party Transaction, such director will</w:t>
      </w:r>
      <w:r w:rsidRPr="00D67356">
        <w:rPr>
          <w:spacing w:val="1"/>
          <w:sz w:val="24"/>
          <w:szCs w:val="24"/>
        </w:rPr>
        <w:t xml:space="preserve"> </w:t>
      </w:r>
      <w:r w:rsidRPr="00D67356">
        <w:rPr>
          <w:sz w:val="24"/>
          <w:szCs w:val="24"/>
        </w:rPr>
        <w:t>abstain from discussion and voting on the subject matter of the resolution relating to such</w:t>
      </w:r>
      <w:r w:rsidRPr="00D67356">
        <w:rPr>
          <w:spacing w:val="1"/>
          <w:sz w:val="24"/>
          <w:szCs w:val="24"/>
        </w:rPr>
        <w:t xml:space="preserve"> </w:t>
      </w:r>
      <w:r w:rsidRPr="00D67356">
        <w:rPr>
          <w:sz w:val="24"/>
          <w:szCs w:val="24"/>
        </w:rPr>
        <w:t>Transaction.</w:t>
      </w:r>
    </w:p>
    <w:p w14:paraId="36AC8A75" w14:textId="77777777" w:rsidR="00E43A63" w:rsidRPr="00D67356" w:rsidRDefault="00E43A63" w:rsidP="00D67356">
      <w:pPr>
        <w:tabs>
          <w:tab w:val="left" w:pos="898"/>
          <w:tab w:val="left" w:pos="899"/>
        </w:tabs>
        <w:ind w:left="139"/>
        <w:rPr>
          <w:b/>
          <w:sz w:val="24"/>
          <w:szCs w:val="24"/>
        </w:rPr>
      </w:pPr>
      <w:r w:rsidRPr="00D67356">
        <w:rPr>
          <w:b/>
          <w:sz w:val="24"/>
          <w:szCs w:val="24"/>
        </w:rPr>
        <w:lastRenderedPageBreak/>
        <w:t>Shareholders:</w:t>
      </w:r>
    </w:p>
    <w:p w14:paraId="3CE1B774" w14:textId="42B36BF2" w:rsidR="00E43A63" w:rsidRPr="00D67356" w:rsidRDefault="00E43A63" w:rsidP="00D67356">
      <w:pPr>
        <w:pStyle w:val="BodyText"/>
        <w:ind w:left="140" w:right="136"/>
        <w:jc w:val="both"/>
        <w:rPr>
          <w:sz w:val="24"/>
          <w:szCs w:val="24"/>
        </w:rPr>
      </w:pPr>
      <w:r w:rsidRPr="00D67356">
        <w:rPr>
          <w:sz w:val="24"/>
          <w:szCs w:val="24"/>
        </w:rPr>
        <w:t xml:space="preserve">All Material Related Party Transactions </w:t>
      </w:r>
      <w:r w:rsidR="00855B80" w:rsidRPr="00D67356">
        <w:rPr>
          <w:sz w:val="24"/>
          <w:szCs w:val="24"/>
        </w:rPr>
        <w:t>and subsequent material modifications</w:t>
      </w:r>
      <w:r w:rsidR="00C07DAB" w:rsidRPr="00D67356">
        <w:rPr>
          <w:sz w:val="24"/>
          <w:szCs w:val="24"/>
        </w:rPr>
        <w:t xml:space="preserve"> as defined by the Audit Committee </w:t>
      </w:r>
      <w:r w:rsidRPr="00D67356">
        <w:rPr>
          <w:sz w:val="24"/>
          <w:szCs w:val="24"/>
        </w:rPr>
        <w:t xml:space="preserve">shall require </w:t>
      </w:r>
      <w:r w:rsidR="00E34361" w:rsidRPr="00D67356">
        <w:rPr>
          <w:sz w:val="24"/>
          <w:szCs w:val="24"/>
        </w:rPr>
        <w:t xml:space="preserve">prior </w:t>
      </w:r>
      <w:r w:rsidRPr="00D67356">
        <w:rPr>
          <w:sz w:val="24"/>
          <w:szCs w:val="24"/>
        </w:rPr>
        <w:t>approval of shareholders of the</w:t>
      </w:r>
      <w:r w:rsidRPr="00D67356">
        <w:rPr>
          <w:spacing w:val="1"/>
          <w:sz w:val="24"/>
          <w:szCs w:val="24"/>
        </w:rPr>
        <w:t xml:space="preserve"> </w:t>
      </w:r>
      <w:r w:rsidRPr="00D67356">
        <w:rPr>
          <w:sz w:val="24"/>
          <w:szCs w:val="24"/>
        </w:rPr>
        <w:t xml:space="preserve">Company through a resolution as stipulated in the Companies Act, 2013 or the </w:t>
      </w:r>
      <w:r w:rsidR="00C07E4B" w:rsidRPr="00D67356">
        <w:rPr>
          <w:sz w:val="24"/>
          <w:szCs w:val="24"/>
        </w:rPr>
        <w:t>Listing</w:t>
      </w:r>
      <w:r w:rsidR="00C07E4B" w:rsidRPr="00D67356">
        <w:rPr>
          <w:spacing w:val="1"/>
          <w:sz w:val="24"/>
          <w:szCs w:val="24"/>
        </w:rPr>
        <w:t xml:space="preserve"> </w:t>
      </w:r>
      <w:r w:rsidR="00C07E4B" w:rsidRPr="00D67356">
        <w:rPr>
          <w:sz w:val="24"/>
          <w:szCs w:val="24"/>
        </w:rPr>
        <w:t>Regulations</w:t>
      </w:r>
      <w:r w:rsidRPr="00D67356">
        <w:rPr>
          <w:spacing w:val="5"/>
          <w:sz w:val="24"/>
          <w:szCs w:val="24"/>
        </w:rPr>
        <w:t xml:space="preserve"> </w:t>
      </w:r>
      <w:r w:rsidRPr="00D67356">
        <w:rPr>
          <w:sz w:val="24"/>
          <w:szCs w:val="24"/>
        </w:rPr>
        <w:t>and</w:t>
      </w:r>
      <w:r w:rsidRPr="00D67356">
        <w:rPr>
          <w:spacing w:val="5"/>
          <w:sz w:val="24"/>
          <w:szCs w:val="24"/>
        </w:rPr>
        <w:t xml:space="preserve"> </w:t>
      </w:r>
      <w:r w:rsidRPr="00D67356">
        <w:rPr>
          <w:sz w:val="24"/>
          <w:szCs w:val="24"/>
        </w:rPr>
        <w:t>the</w:t>
      </w:r>
      <w:r w:rsidRPr="00D67356">
        <w:rPr>
          <w:spacing w:val="3"/>
          <w:sz w:val="24"/>
          <w:szCs w:val="24"/>
        </w:rPr>
        <w:t xml:space="preserve"> </w:t>
      </w:r>
      <w:r w:rsidRPr="00D67356">
        <w:rPr>
          <w:sz w:val="24"/>
          <w:szCs w:val="24"/>
        </w:rPr>
        <w:t>concerned</w:t>
      </w:r>
      <w:r w:rsidRPr="00D67356">
        <w:rPr>
          <w:spacing w:val="5"/>
          <w:sz w:val="24"/>
          <w:szCs w:val="24"/>
        </w:rPr>
        <w:t xml:space="preserve"> </w:t>
      </w:r>
      <w:r w:rsidRPr="00D67356">
        <w:rPr>
          <w:sz w:val="24"/>
          <w:szCs w:val="24"/>
        </w:rPr>
        <w:t>Related</w:t>
      </w:r>
      <w:r w:rsidRPr="00D67356">
        <w:rPr>
          <w:spacing w:val="7"/>
          <w:sz w:val="24"/>
          <w:szCs w:val="24"/>
        </w:rPr>
        <w:t xml:space="preserve"> </w:t>
      </w:r>
      <w:r w:rsidRPr="00D67356">
        <w:rPr>
          <w:sz w:val="24"/>
          <w:szCs w:val="24"/>
        </w:rPr>
        <w:t>Party</w:t>
      </w:r>
      <w:r w:rsidR="00707685" w:rsidRPr="00D67356">
        <w:rPr>
          <w:sz w:val="24"/>
          <w:szCs w:val="24"/>
        </w:rPr>
        <w:t>(ies)</w:t>
      </w:r>
      <w:r w:rsidRPr="00D67356">
        <w:rPr>
          <w:spacing w:val="5"/>
          <w:sz w:val="24"/>
          <w:szCs w:val="24"/>
        </w:rPr>
        <w:t xml:space="preserve"> </w:t>
      </w:r>
      <w:r w:rsidRPr="00D67356">
        <w:rPr>
          <w:sz w:val="24"/>
          <w:szCs w:val="24"/>
        </w:rPr>
        <w:t>shall</w:t>
      </w:r>
      <w:r w:rsidRPr="00D67356">
        <w:rPr>
          <w:spacing w:val="5"/>
          <w:sz w:val="24"/>
          <w:szCs w:val="24"/>
        </w:rPr>
        <w:t xml:space="preserve"> </w:t>
      </w:r>
      <w:r w:rsidRPr="00D67356">
        <w:rPr>
          <w:sz w:val="24"/>
          <w:szCs w:val="24"/>
        </w:rPr>
        <w:t>abstain</w:t>
      </w:r>
      <w:r w:rsidRPr="00D67356">
        <w:rPr>
          <w:spacing w:val="6"/>
          <w:sz w:val="24"/>
          <w:szCs w:val="24"/>
        </w:rPr>
        <w:t xml:space="preserve"> </w:t>
      </w:r>
      <w:r w:rsidRPr="00D67356">
        <w:rPr>
          <w:sz w:val="24"/>
          <w:szCs w:val="24"/>
        </w:rPr>
        <w:t>from</w:t>
      </w:r>
      <w:r w:rsidRPr="00D67356">
        <w:rPr>
          <w:spacing w:val="5"/>
          <w:sz w:val="24"/>
          <w:szCs w:val="24"/>
        </w:rPr>
        <w:t xml:space="preserve"> </w:t>
      </w:r>
      <w:r w:rsidRPr="00D67356">
        <w:rPr>
          <w:sz w:val="24"/>
          <w:szCs w:val="24"/>
        </w:rPr>
        <w:t>voting</w:t>
      </w:r>
      <w:r w:rsidRPr="00D67356">
        <w:rPr>
          <w:spacing w:val="5"/>
          <w:sz w:val="24"/>
          <w:szCs w:val="24"/>
        </w:rPr>
        <w:t xml:space="preserve"> </w:t>
      </w:r>
      <w:r w:rsidRPr="00D67356">
        <w:rPr>
          <w:sz w:val="24"/>
          <w:szCs w:val="24"/>
        </w:rPr>
        <w:t>on</w:t>
      </w:r>
      <w:r w:rsidRPr="00D67356">
        <w:rPr>
          <w:spacing w:val="6"/>
          <w:sz w:val="24"/>
          <w:szCs w:val="24"/>
        </w:rPr>
        <w:t xml:space="preserve"> </w:t>
      </w:r>
      <w:r w:rsidRPr="00D67356">
        <w:rPr>
          <w:sz w:val="24"/>
          <w:szCs w:val="24"/>
        </w:rPr>
        <w:t>such</w:t>
      </w:r>
      <w:r w:rsidRPr="00D67356">
        <w:rPr>
          <w:spacing w:val="6"/>
          <w:sz w:val="24"/>
          <w:szCs w:val="24"/>
        </w:rPr>
        <w:t xml:space="preserve"> </w:t>
      </w:r>
      <w:r w:rsidRPr="00D67356">
        <w:rPr>
          <w:sz w:val="24"/>
          <w:szCs w:val="24"/>
        </w:rPr>
        <w:t>resolution.</w:t>
      </w:r>
    </w:p>
    <w:p w14:paraId="3A47A380" w14:textId="77777777" w:rsidR="00E43A63" w:rsidRPr="00D67356" w:rsidRDefault="00E43A63" w:rsidP="00D67356">
      <w:pPr>
        <w:pStyle w:val="BodyText"/>
        <w:rPr>
          <w:sz w:val="24"/>
          <w:szCs w:val="24"/>
        </w:rPr>
      </w:pPr>
    </w:p>
    <w:p w14:paraId="69582E7A" w14:textId="05E8AB2F" w:rsidR="00E43A63" w:rsidRPr="00D67356" w:rsidRDefault="00E43A63" w:rsidP="00D67356">
      <w:pPr>
        <w:pStyle w:val="BodyText"/>
        <w:ind w:left="140" w:right="137" w:hanging="1"/>
        <w:jc w:val="both"/>
        <w:rPr>
          <w:sz w:val="24"/>
          <w:szCs w:val="24"/>
        </w:rPr>
      </w:pPr>
      <w:r w:rsidRPr="00D67356">
        <w:rPr>
          <w:sz w:val="24"/>
          <w:szCs w:val="24"/>
        </w:rPr>
        <w:t>All</w:t>
      </w:r>
      <w:r w:rsidRPr="00D67356">
        <w:rPr>
          <w:spacing w:val="16"/>
          <w:sz w:val="24"/>
          <w:szCs w:val="24"/>
        </w:rPr>
        <w:t xml:space="preserve"> </w:t>
      </w:r>
      <w:r w:rsidRPr="00D67356">
        <w:rPr>
          <w:sz w:val="24"/>
          <w:szCs w:val="24"/>
        </w:rPr>
        <w:t>Related</w:t>
      </w:r>
      <w:r w:rsidRPr="00D67356">
        <w:rPr>
          <w:spacing w:val="17"/>
          <w:sz w:val="24"/>
          <w:szCs w:val="24"/>
        </w:rPr>
        <w:t xml:space="preserve"> </w:t>
      </w:r>
      <w:r w:rsidRPr="00D67356">
        <w:rPr>
          <w:sz w:val="24"/>
          <w:szCs w:val="24"/>
        </w:rPr>
        <w:t>Party</w:t>
      </w:r>
      <w:r w:rsidRPr="00D67356">
        <w:rPr>
          <w:spacing w:val="15"/>
          <w:sz w:val="24"/>
          <w:szCs w:val="24"/>
        </w:rPr>
        <w:t xml:space="preserve"> </w:t>
      </w:r>
      <w:r w:rsidRPr="00D67356">
        <w:rPr>
          <w:sz w:val="24"/>
          <w:szCs w:val="24"/>
        </w:rPr>
        <w:t>Transactions</w:t>
      </w:r>
      <w:r w:rsidRPr="00D67356">
        <w:rPr>
          <w:spacing w:val="16"/>
          <w:sz w:val="24"/>
          <w:szCs w:val="24"/>
        </w:rPr>
        <w:t xml:space="preserve"> </w:t>
      </w:r>
      <w:r w:rsidRPr="00D67356">
        <w:rPr>
          <w:sz w:val="24"/>
          <w:szCs w:val="24"/>
        </w:rPr>
        <w:t>(other</w:t>
      </w:r>
      <w:r w:rsidRPr="00D67356">
        <w:rPr>
          <w:spacing w:val="17"/>
          <w:sz w:val="24"/>
          <w:szCs w:val="24"/>
        </w:rPr>
        <w:t xml:space="preserve"> </w:t>
      </w:r>
      <w:r w:rsidRPr="00D67356">
        <w:rPr>
          <w:sz w:val="24"/>
          <w:szCs w:val="24"/>
        </w:rPr>
        <w:t>than</w:t>
      </w:r>
      <w:r w:rsidRPr="00D67356">
        <w:rPr>
          <w:spacing w:val="18"/>
          <w:sz w:val="24"/>
          <w:szCs w:val="24"/>
        </w:rPr>
        <w:t xml:space="preserve"> </w:t>
      </w:r>
      <w:r w:rsidRPr="00D67356">
        <w:rPr>
          <w:sz w:val="24"/>
          <w:szCs w:val="24"/>
        </w:rPr>
        <w:t>Material</w:t>
      </w:r>
      <w:r w:rsidRPr="00D67356">
        <w:rPr>
          <w:spacing w:val="16"/>
          <w:sz w:val="24"/>
          <w:szCs w:val="24"/>
        </w:rPr>
        <w:t xml:space="preserve"> </w:t>
      </w:r>
      <w:r w:rsidRPr="00D67356">
        <w:rPr>
          <w:sz w:val="24"/>
          <w:szCs w:val="24"/>
        </w:rPr>
        <w:t>Related</w:t>
      </w:r>
      <w:r w:rsidRPr="00D67356">
        <w:rPr>
          <w:spacing w:val="18"/>
          <w:sz w:val="24"/>
          <w:szCs w:val="24"/>
        </w:rPr>
        <w:t xml:space="preserve"> </w:t>
      </w:r>
      <w:r w:rsidRPr="00D67356">
        <w:rPr>
          <w:sz w:val="24"/>
          <w:szCs w:val="24"/>
        </w:rPr>
        <w:t>Party</w:t>
      </w:r>
      <w:r w:rsidRPr="00D67356">
        <w:rPr>
          <w:spacing w:val="16"/>
          <w:sz w:val="24"/>
          <w:szCs w:val="24"/>
        </w:rPr>
        <w:t xml:space="preserve"> </w:t>
      </w:r>
      <w:r w:rsidRPr="00D67356">
        <w:rPr>
          <w:sz w:val="24"/>
          <w:szCs w:val="24"/>
        </w:rPr>
        <w:t>Transactions)</w:t>
      </w:r>
      <w:r w:rsidRPr="00D67356">
        <w:rPr>
          <w:spacing w:val="17"/>
          <w:sz w:val="24"/>
          <w:szCs w:val="24"/>
        </w:rPr>
        <w:t xml:space="preserve"> </w:t>
      </w:r>
      <w:r w:rsidRPr="00D67356">
        <w:rPr>
          <w:sz w:val="24"/>
          <w:szCs w:val="24"/>
        </w:rPr>
        <w:t>pursuant</w:t>
      </w:r>
      <w:r w:rsidRPr="00D67356">
        <w:rPr>
          <w:spacing w:val="-60"/>
          <w:sz w:val="24"/>
          <w:szCs w:val="24"/>
        </w:rPr>
        <w:t xml:space="preserve"> </w:t>
      </w:r>
      <w:r w:rsidRPr="00D67356">
        <w:rPr>
          <w:sz w:val="24"/>
          <w:szCs w:val="24"/>
        </w:rPr>
        <w:t>to</w:t>
      </w:r>
      <w:r w:rsidRPr="00D67356">
        <w:rPr>
          <w:spacing w:val="58"/>
          <w:sz w:val="24"/>
          <w:szCs w:val="24"/>
        </w:rPr>
        <w:t xml:space="preserve"> </w:t>
      </w:r>
      <w:r w:rsidRPr="00D67356">
        <w:rPr>
          <w:sz w:val="24"/>
          <w:szCs w:val="24"/>
        </w:rPr>
        <w:t>section</w:t>
      </w:r>
      <w:r w:rsidRPr="00D67356">
        <w:rPr>
          <w:spacing w:val="56"/>
          <w:sz w:val="24"/>
          <w:szCs w:val="24"/>
        </w:rPr>
        <w:t xml:space="preserve"> </w:t>
      </w:r>
      <w:r w:rsidRPr="00D67356">
        <w:rPr>
          <w:sz w:val="24"/>
          <w:szCs w:val="24"/>
        </w:rPr>
        <w:t>188</w:t>
      </w:r>
      <w:r w:rsidRPr="00D67356">
        <w:rPr>
          <w:spacing w:val="57"/>
          <w:sz w:val="24"/>
          <w:szCs w:val="24"/>
        </w:rPr>
        <w:t xml:space="preserve"> </w:t>
      </w:r>
      <w:r w:rsidRPr="00D67356">
        <w:rPr>
          <w:sz w:val="24"/>
          <w:szCs w:val="24"/>
        </w:rPr>
        <w:t>of</w:t>
      </w:r>
      <w:r w:rsidRPr="00D67356">
        <w:rPr>
          <w:spacing w:val="56"/>
          <w:sz w:val="24"/>
          <w:szCs w:val="24"/>
        </w:rPr>
        <w:t xml:space="preserve"> </w:t>
      </w:r>
      <w:r w:rsidRPr="00D67356">
        <w:rPr>
          <w:sz w:val="24"/>
          <w:szCs w:val="24"/>
        </w:rPr>
        <w:t>the</w:t>
      </w:r>
      <w:r w:rsidRPr="00D67356">
        <w:rPr>
          <w:spacing w:val="57"/>
          <w:sz w:val="24"/>
          <w:szCs w:val="24"/>
        </w:rPr>
        <w:t xml:space="preserve"> </w:t>
      </w:r>
      <w:r w:rsidRPr="00D67356">
        <w:rPr>
          <w:sz w:val="24"/>
          <w:szCs w:val="24"/>
        </w:rPr>
        <w:t>Companies</w:t>
      </w:r>
      <w:r w:rsidRPr="00D67356">
        <w:rPr>
          <w:spacing w:val="57"/>
          <w:sz w:val="24"/>
          <w:szCs w:val="24"/>
        </w:rPr>
        <w:t xml:space="preserve"> </w:t>
      </w:r>
      <w:r w:rsidRPr="00D67356">
        <w:rPr>
          <w:sz w:val="24"/>
          <w:szCs w:val="24"/>
        </w:rPr>
        <w:t>Act,</w:t>
      </w:r>
      <w:r w:rsidRPr="00D67356">
        <w:rPr>
          <w:spacing w:val="56"/>
          <w:sz w:val="24"/>
          <w:szCs w:val="24"/>
        </w:rPr>
        <w:t xml:space="preserve"> </w:t>
      </w:r>
      <w:r w:rsidRPr="00D67356">
        <w:rPr>
          <w:sz w:val="24"/>
          <w:szCs w:val="24"/>
        </w:rPr>
        <w:t>2013</w:t>
      </w:r>
      <w:r w:rsidRPr="00D67356">
        <w:rPr>
          <w:spacing w:val="58"/>
          <w:sz w:val="24"/>
          <w:szCs w:val="24"/>
        </w:rPr>
        <w:t xml:space="preserve"> </w:t>
      </w:r>
      <w:r w:rsidRPr="00D67356">
        <w:rPr>
          <w:sz w:val="24"/>
          <w:szCs w:val="24"/>
        </w:rPr>
        <w:t>which</w:t>
      </w:r>
      <w:r w:rsidRPr="00D67356">
        <w:rPr>
          <w:spacing w:val="56"/>
          <w:sz w:val="24"/>
          <w:szCs w:val="24"/>
        </w:rPr>
        <w:t xml:space="preserve"> </w:t>
      </w:r>
      <w:r w:rsidRPr="00D67356">
        <w:rPr>
          <w:sz w:val="24"/>
          <w:szCs w:val="24"/>
        </w:rPr>
        <w:t>are</w:t>
      </w:r>
      <w:r w:rsidRPr="00D67356">
        <w:rPr>
          <w:spacing w:val="57"/>
          <w:sz w:val="24"/>
          <w:szCs w:val="24"/>
        </w:rPr>
        <w:t xml:space="preserve"> </w:t>
      </w:r>
      <w:r w:rsidRPr="00D67356">
        <w:rPr>
          <w:sz w:val="24"/>
          <w:szCs w:val="24"/>
        </w:rPr>
        <w:t>not</w:t>
      </w:r>
      <w:r w:rsidRPr="00D67356">
        <w:rPr>
          <w:spacing w:val="57"/>
          <w:sz w:val="24"/>
          <w:szCs w:val="24"/>
        </w:rPr>
        <w:t xml:space="preserve"> </w:t>
      </w:r>
      <w:r w:rsidRPr="00D67356">
        <w:rPr>
          <w:sz w:val="24"/>
          <w:szCs w:val="24"/>
        </w:rPr>
        <w:t>in</w:t>
      </w:r>
      <w:r w:rsidRPr="00D67356">
        <w:rPr>
          <w:spacing w:val="57"/>
          <w:sz w:val="24"/>
          <w:szCs w:val="24"/>
        </w:rPr>
        <w:t xml:space="preserve"> </w:t>
      </w:r>
      <w:r w:rsidRPr="00D67356">
        <w:rPr>
          <w:sz w:val="24"/>
          <w:szCs w:val="24"/>
        </w:rPr>
        <w:t>the</w:t>
      </w:r>
      <w:r w:rsidRPr="00D67356">
        <w:rPr>
          <w:spacing w:val="57"/>
          <w:sz w:val="24"/>
          <w:szCs w:val="24"/>
        </w:rPr>
        <w:t xml:space="preserve"> </w:t>
      </w:r>
      <w:r w:rsidRPr="00D67356">
        <w:rPr>
          <w:sz w:val="24"/>
          <w:szCs w:val="24"/>
        </w:rPr>
        <w:t>ordinary</w:t>
      </w:r>
      <w:r w:rsidR="00664131" w:rsidRPr="00D67356">
        <w:rPr>
          <w:sz w:val="24"/>
          <w:szCs w:val="24"/>
        </w:rPr>
        <w:t xml:space="preserve"> course of business</w:t>
      </w:r>
      <w:r w:rsidRPr="00D67356">
        <w:rPr>
          <w:sz w:val="24"/>
          <w:szCs w:val="24"/>
        </w:rPr>
        <w:t xml:space="preserve"> or not an</w:t>
      </w:r>
      <w:r w:rsidRPr="00D67356">
        <w:rPr>
          <w:spacing w:val="62"/>
          <w:sz w:val="24"/>
          <w:szCs w:val="24"/>
        </w:rPr>
        <w:t xml:space="preserve"> </w:t>
      </w:r>
      <w:r w:rsidRPr="00D67356">
        <w:rPr>
          <w:sz w:val="24"/>
          <w:szCs w:val="24"/>
        </w:rPr>
        <w:t>arms’ length transaction and cross the</w:t>
      </w:r>
      <w:r w:rsidRPr="00D67356">
        <w:rPr>
          <w:spacing w:val="63"/>
          <w:sz w:val="24"/>
          <w:szCs w:val="24"/>
        </w:rPr>
        <w:t xml:space="preserve"> </w:t>
      </w:r>
      <w:r w:rsidRPr="00D67356">
        <w:rPr>
          <w:sz w:val="24"/>
          <w:szCs w:val="24"/>
        </w:rPr>
        <w:t>threshold</w:t>
      </w:r>
      <w:r w:rsidRPr="00D67356">
        <w:rPr>
          <w:spacing w:val="62"/>
          <w:sz w:val="24"/>
          <w:szCs w:val="24"/>
        </w:rPr>
        <w:t xml:space="preserve"> </w:t>
      </w:r>
      <w:r w:rsidRPr="00D67356">
        <w:rPr>
          <w:sz w:val="24"/>
          <w:szCs w:val="24"/>
        </w:rPr>
        <w:t>limits prescribed</w:t>
      </w:r>
      <w:r w:rsidRPr="00D67356">
        <w:rPr>
          <w:spacing w:val="1"/>
          <w:sz w:val="24"/>
          <w:szCs w:val="24"/>
        </w:rPr>
        <w:t xml:space="preserve"> </w:t>
      </w:r>
      <w:r w:rsidRPr="00D67356">
        <w:rPr>
          <w:sz w:val="24"/>
          <w:szCs w:val="24"/>
        </w:rPr>
        <w:t>under</w:t>
      </w:r>
      <w:r w:rsidRPr="00D67356">
        <w:rPr>
          <w:spacing w:val="1"/>
          <w:sz w:val="24"/>
          <w:szCs w:val="24"/>
        </w:rPr>
        <w:t xml:space="preserve"> </w:t>
      </w:r>
      <w:r w:rsidRPr="00D67356">
        <w:rPr>
          <w:sz w:val="24"/>
          <w:szCs w:val="24"/>
        </w:rPr>
        <w:t>Companies</w:t>
      </w:r>
      <w:r w:rsidRPr="00D67356">
        <w:rPr>
          <w:spacing w:val="1"/>
          <w:sz w:val="24"/>
          <w:szCs w:val="24"/>
        </w:rPr>
        <w:t xml:space="preserve"> </w:t>
      </w:r>
      <w:r w:rsidRPr="00D67356">
        <w:rPr>
          <w:sz w:val="24"/>
          <w:szCs w:val="24"/>
        </w:rPr>
        <w:t>Act,</w:t>
      </w:r>
      <w:r w:rsidRPr="00D67356">
        <w:rPr>
          <w:spacing w:val="1"/>
          <w:sz w:val="24"/>
          <w:szCs w:val="24"/>
        </w:rPr>
        <w:t xml:space="preserve"> </w:t>
      </w:r>
      <w:r w:rsidRPr="00D67356">
        <w:rPr>
          <w:sz w:val="24"/>
          <w:szCs w:val="24"/>
        </w:rPr>
        <w:t>2013</w:t>
      </w:r>
      <w:r w:rsidRPr="00D67356">
        <w:rPr>
          <w:spacing w:val="1"/>
          <w:sz w:val="24"/>
          <w:szCs w:val="24"/>
        </w:rPr>
        <w:t xml:space="preserve"> </w:t>
      </w:r>
      <w:r w:rsidRPr="00D67356">
        <w:rPr>
          <w:sz w:val="24"/>
          <w:szCs w:val="24"/>
        </w:rPr>
        <w:t>shall</w:t>
      </w:r>
      <w:r w:rsidRPr="00D67356">
        <w:rPr>
          <w:spacing w:val="1"/>
          <w:sz w:val="24"/>
          <w:szCs w:val="24"/>
        </w:rPr>
        <w:t xml:space="preserve"> </w:t>
      </w:r>
      <w:r w:rsidRPr="00D67356">
        <w:rPr>
          <w:sz w:val="24"/>
          <w:szCs w:val="24"/>
        </w:rPr>
        <w:t>also</w:t>
      </w:r>
      <w:r w:rsidRPr="00D67356">
        <w:rPr>
          <w:spacing w:val="1"/>
          <w:sz w:val="24"/>
          <w:szCs w:val="24"/>
        </w:rPr>
        <w:t xml:space="preserve"> </w:t>
      </w:r>
      <w:r w:rsidRPr="00D67356">
        <w:rPr>
          <w:sz w:val="24"/>
          <w:szCs w:val="24"/>
        </w:rPr>
        <w:t>require</w:t>
      </w:r>
      <w:r w:rsidRPr="00D67356">
        <w:rPr>
          <w:spacing w:val="1"/>
          <w:sz w:val="24"/>
          <w:szCs w:val="24"/>
        </w:rPr>
        <w:t xml:space="preserve"> </w:t>
      </w:r>
      <w:r w:rsidRPr="00D67356">
        <w:rPr>
          <w:sz w:val="24"/>
          <w:szCs w:val="24"/>
        </w:rPr>
        <w:t>the</w:t>
      </w:r>
      <w:r w:rsidRPr="00D67356">
        <w:rPr>
          <w:spacing w:val="1"/>
          <w:sz w:val="24"/>
          <w:szCs w:val="24"/>
        </w:rPr>
        <w:t xml:space="preserve"> </w:t>
      </w:r>
      <w:r w:rsidRPr="00D67356">
        <w:rPr>
          <w:sz w:val="24"/>
          <w:szCs w:val="24"/>
        </w:rPr>
        <w:t>approval</w:t>
      </w:r>
      <w:r w:rsidRPr="00D67356">
        <w:rPr>
          <w:spacing w:val="1"/>
          <w:sz w:val="24"/>
          <w:szCs w:val="24"/>
        </w:rPr>
        <w:t xml:space="preserve"> </w:t>
      </w:r>
      <w:r w:rsidRPr="00D67356">
        <w:rPr>
          <w:sz w:val="24"/>
          <w:szCs w:val="24"/>
        </w:rPr>
        <w:t>of</w:t>
      </w:r>
      <w:r w:rsidRPr="00D67356">
        <w:rPr>
          <w:spacing w:val="1"/>
          <w:sz w:val="24"/>
          <w:szCs w:val="24"/>
        </w:rPr>
        <w:t xml:space="preserve"> </w:t>
      </w:r>
      <w:r w:rsidRPr="00D67356">
        <w:rPr>
          <w:sz w:val="24"/>
          <w:szCs w:val="24"/>
        </w:rPr>
        <w:t>shareholders</w:t>
      </w:r>
      <w:r w:rsidRPr="00D67356">
        <w:rPr>
          <w:spacing w:val="1"/>
          <w:sz w:val="24"/>
          <w:szCs w:val="24"/>
        </w:rPr>
        <w:t xml:space="preserve"> </w:t>
      </w:r>
      <w:r w:rsidRPr="00D67356">
        <w:rPr>
          <w:sz w:val="24"/>
          <w:szCs w:val="24"/>
        </w:rPr>
        <w:t>of</w:t>
      </w:r>
      <w:r w:rsidRPr="00D67356">
        <w:rPr>
          <w:spacing w:val="62"/>
          <w:sz w:val="24"/>
          <w:szCs w:val="24"/>
        </w:rPr>
        <w:t xml:space="preserve"> </w:t>
      </w:r>
      <w:r w:rsidRPr="00D67356">
        <w:rPr>
          <w:sz w:val="24"/>
          <w:szCs w:val="24"/>
        </w:rPr>
        <w:t>the</w:t>
      </w:r>
      <w:r w:rsidRPr="00D67356">
        <w:rPr>
          <w:spacing w:val="1"/>
          <w:sz w:val="24"/>
          <w:szCs w:val="24"/>
        </w:rPr>
        <w:t xml:space="preserve"> </w:t>
      </w:r>
      <w:r w:rsidRPr="00D67356">
        <w:rPr>
          <w:sz w:val="24"/>
          <w:szCs w:val="24"/>
        </w:rPr>
        <w:t>Company</w:t>
      </w:r>
      <w:r w:rsidRPr="00D67356">
        <w:rPr>
          <w:spacing w:val="1"/>
          <w:sz w:val="24"/>
          <w:szCs w:val="24"/>
        </w:rPr>
        <w:t xml:space="preserve"> </w:t>
      </w:r>
      <w:r w:rsidRPr="00D67356">
        <w:rPr>
          <w:sz w:val="24"/>
          <w:szCs w:val="24"/>
        </w:rPr>
        <w:t>and</w:t>
      </w:r>
      <w:r w:rsidRPr="00D67356">
        <w:rPr>
          <w:spacing w:val="1"/>
          <w:sz w:val="24"/>
          <w:szCs w:val="24"/>
        </w:rPr>
        <w:t xml:space="preserve"> </w:t>
      </w:r>
      <w:r w:rsidRPr="00D67356">
        <w:rPr>
          <w:sz w:val="24"/>
          <w:szCs w:val="24"/>
        </w:rPr>
        <w:t>the</w:t>
      </w:r>
      <w:r w:rsidRPr="00D67356">
        <w:rPr>
          <w:spacing w:val="1"/>
          <w:sz w:val="24"/>
          <w:szCs w:val="24"/>
        </w:rPr>
        <w:t xml:space="preserve"> </w:t>
      </w:r>
      <w:r w:rsidRPr="00D67356">
        <w:rPr>
          <w:sz w:val="24"/>
          <w:szCs w:val="24"/>
        </w:rPr>
        <w:t>concerned</w:t>
      </w:r>
      <w:r w:rsidRPr="00D67356">
        <w:rPr>
          <w:spacing w:val="1"/>
          <w:sz w:val="24"/>
          <w:szCs w:val="24"/>
        </w:rPr>
        <w:t xml:space="preserve"> </w:t>
      </w:r>
      <w:r w:rsidRPr="00D67356">
        <w:rPr>
          <w:sz w:val="24"/>
          <w:szCs w:val="24"/>
        </w:rPr>
        <w:t>Related</w:t>
      </w:r>
      <w:r w:rsidRPr="00D67356">
        <w:rPr>
          <w:spacing w:val="1"/>
          <w:sz w:val="24"/>
          <w:szCs w:val="24"/>
        </w:rPr>
        <w:t xml:space="preserve"> </w:t>
      </w:r>
      <w:r w:rsidRPr="00D67356">
        <w:rPr>
          <w:sz w:val="24"/>
          <w:szCs w:val="24"/>
        </w:rPr>
        <w:t>Party</w:t>
      </w:r>
      <w:r w:rsidRPr="00D67356">
        <w:rPr>
          <w:spacing w:val="1"/>
          <w:sz w:val="24"/>
          <w:szCs w:val="24"/>
        </w:rPr>
        <w:t xml:space="preserve"> </w:t>
      </w:r>
      <w:r w:rsidRPr="00D67356">
        <w:rPr>
          <w:sz w:val="24"/>
          <w:szCs w:val="24"/>
        </w:rPr>
        <w:t>shall</w:t>
      </w:r>
      <w:r w:rsidRPr="00D67356">
        <w:rPr>
          <w:spacing w:val="1"/>
          <w:sz w:val="24"/>
          <w:szCs w:val="24"/>
        </w:rPr>
        <w:t xml:space="preserve"> </w:t>
      </w:r>
      <w:r w:rsidRPr="00D67356">
        <w:rPr>
          <w:sz w:val="24"/>
          <w:szCs w:val="24"/>
        </w:rPr>
        <w:t>abstain</w:t>
      </w:r>
      <w:r w:rsidRPr="00D67356">
        <w:rPr>
          <w:spacing w:val="1"/>
          <w:sz w:val="24"/>
          <w:szCs w:val="24"/>
        </w:rPr>
        <w:t xml:space="preserve"> </w:t>
      </w:r>
      <w:r w:rsidRPr="00D67356">
        <w:rPr>
          <w:sz w:val="24"/>
          <w:szCs w:val="24"/>
        </w:rPr>
        <w:t>from</w:t>
      </w:r>
      <w:r w:rsidRPr="00D67356">
        <w:rPr>
          <w:spacing w:val="63"/>
          <w:sz w:val="24"/>
          <w:szCs w:val="24"/>
        </w:rPr>
        <w:t xml:space="preserve"> </w:t>
      </w:r>
      <w:r w:rsidRPr="00D67356">
        <w:rPr>
          <w:sz w:val="24"/>
          <w:szCs w:val="24"/>
        </w:rPr>
        <w:t>voting</w:t>
      </w:r>
      <w:r w:rsidRPr="00D67356">
        <w:rPr>
          <w:spacing w:val="63"/>
          <w:sz w:val="24"/>
          <w:szCs w:val="24"/>
        </w:rPr>
        <w:t xml:space="preserve"> </w:t>
      </w:r>
      <w:r w:rsidRPr="00D67356">
        <w:rPr>
          <w:sz w:val="24"/>
          <w:szCs w:val="24"/>
        </w:rPr>
        <w:t>on</w:t>
      </w:r>
      <w:r w:rsidRPr="00D67356">
        <w:rPr>
          <w:spacing w:val="63"/>
          <w:sz w:val="24"/>
          <w:szCs w:val="24"/>
        </w:rPr>
        <w:t xml:space="preserve"> </w:t>
      </w:r>
      <w:r w:rsidRPr="00D67356">
        <w:rPr>
          <w:sz w:val="24"/>
          <w:szCs w:val="24"/>
        </w:rPr>
        <w:t>such</w:t>
      </w:r>
      <w:r w:rsidRPr="00D67356">
        <w:rPr>
          <w:spacing w:val="1"/>
          <w:sz w:val="24"/>
          <w:szCs w:val="24"/>
        </w:rPr>
        <w:t xml:space="preserve"> </w:t>
      </w:r>
      <w:r w:rsidRPr="00D67356">
        <w:rPr>
          <w:sz w:val="24"/>
          <w:szCs w:val="24"/>
        </w:rPr>
        <w:t>resolution(s).</w:t>
      </w:r>
    </w:p>
    <w:p w14:paraId="76FBFB5F" w14:textId="77777777" w:rsidR="00E43A63" w:rsidRPr="00D67356" w:rsidRDefault="00E43A63" w:rsidP="00D67356">
      <w:pPr>
        <w:pStyle w:val="BodyText"/>
        <w:rPr>
          <w:sz w:val="24"/>
          <w:szCs w:val="24"/>
        </w:rPr>
      </w:pPr>
    </w:p>
    <w:p w14:paraId="3BE771C9" w14:textId="4A507CF6" w:rsidR="00E43A63" w:rsidRPr="00D67356" w:rsidRDefault="00E43A63" w:rsidP="00D67356">
      <w:pPr>
        <w:pStyle w:val="BodyText"/>
        <w:ind w:left="140" w:right="136"/>
        <w:jc w:val="both"/>
        <w:rPr>
          <w:sz w:val="24"/>
          <w:szCs w:val="24"/>
        </w:rPr>
      </w:pPr>
      <w:r w:rsidRPr="00D67356">
        <w:rPr>
          <w:sz w:val="24"/>
          <w:szCs w:val="24"/>
        </w:rPr>
        <w:t>The approval mechanism for Related Party Transactions shall be as stipulated in the</w:t>
      </w:r>
      <w:r w:rsidRPr="00D67356">
        <w:rPr>
          <w:spacing w:val="1"/>
          <w:sz w:val="24"/>
          <w:szCs w:val="24"/>
        </w:rPr>
        <w:t xml:space="preserve"> </w:t>
      </w:r>
      <w:r w:rsidRPr="00D67356">
        <w:rPr>
          <w:sz w:val="24"/>
          <w:szCs w:val="24"/>
        </w:rPr>
        <w:t>provisions</w:t>
      </w:r>
      <w:r w:rsidRPr="00D67356">
        <w:rPr>
          <w:spacing w:val="25"/>
          <w:sz w:val="24"/>
          <w:szCs w:val="24"/>
        </w:rPr>
        <w:t xml:space="preserve"> </w:t>
      </w:r>
      <w:r w:rsidRPr="00D67356">
        <w:rPr>
          <w:sz w:val="24"/>
          <w:szCs w:val="24"/>
        </w:rPr>
        <w:t>of</w:t>
      </w:r>
      <w:r w:rsidRPr="00D67356">
        <w:rPr>
          <w:spacing w:val="25"/>
          <w:sz w:val="24"/>
          <w:szCs w:val="24"/>
        </w:rPr>
        <w:t xml:space="preserve"> </w:t>
      </w:r>
      <w:r w:rsidR="009337C2" w:rsidRPr="00D67356">
        <w:rPr>
          <w:sz w:val="24"/>
          <w:szCs w:val="24"/>
        </w:rPr>
        <w:t>Listing</w:t>
      </w:r>
      <w:r w:rsidR="009337C2" w:rsidRPr="00D67356">
        <w:rPr>
          <w:spacing w:val="25"/>
          <w:sz w:val="24"/>
          <w:szCs w:val="24"/>
        </w:rPr>
        <w:t xml:space="preserve"> </w:t>
      </w:r>
      <w:r w:rsidR="009337C2" w:rsidRPr="00D67356">
        <w:rPr>
          <w:sz w:val="24"/>
          <w:szCs w:val="24"/>
        </w:rPr>
        <w:t>Regulations</w:t>
      </w:r>
      <w:r w:rsidRPr="00D67356">
        <w:rPr>
          <w:spacing w:val="26"/>
          <w:sz w:val="24"/>
          <w:szCs w:val="24"/>
        </w:rPr>
        <w:t xml:space="preserve"> </w:t>
      </w:r>
      <w:r w:rsidRPr="00D67356">
        <w:rPr>
          <w:sz w:val="24"/>
          <w:szCs w:val="24"/>
        </w:rPr>
        <w:t>and/or</w:t>
      </w:r>
      <w:r w:rsidRPr="00D67356">
        <w:rPr>
          <w:spacing w:val="26"/>
          <w:sz w:val="24"/>
          <w:szCs w:val="24"/>
        </w:rPr>
        <w:t xml:space="preserve"> </w:t>
      </w:r>
      <w:r w:rsidRPr="00D67356">
        <w:rPr>
          <w:sz w:val="24"/>
          <w:szCs w:val="24"/>
        </w:rPr>
        <w:t>Companies</w:t>
      </w:r>
      <w:r w:rsidRPr="00D67356">
        <w:rPr>
          <w:spacing w:val="27"/>
          <w:sz w:val="24"/>
          <w:szCs w:val="24"/>
        </w:rPr>
        <w:t xml:space="preserve"> </w:t>
      </w:r>
      <w:r w:rsidRPr="00D67356">
        <w:rPr>
          <w:sz w:val="24"/>
          <w:szCs w:val="24"/>
        </w:rPr>
        <w:t>Act,</w:t>
      </w:r>
      <w:r w:rsidRPr="00D67356">
        <w:rPr>
          <w:spacing w:val="26"/>
          <w:sz w:val="24"/>
          <w:szCs w:val="24"/>
        </w:rPr>
        <w:t xml:space="preserve"> </w:t>
      </w:r>
      <w:r w:rsidRPr="00D67356">
        <w:rPr>
          <w:sz w:val="24"/>
          <w:szCs w:val="24"/>
        </w:rPr>
        <w:t>2013</w:t>
      </w:r>
      <w:r w:rsidRPr="00D67356">
        <w:rPr>
          <w:spacing w:val="26"/>
          <w:sz w:val="24"/>
          <w:szCs w:val="24"/>
        </w:rPr>
        <w:t xml:space="preserve"> </w:t>
      </w:r>
      <w:r w:rsidRPr="00D67356">
        <w:rPr>
          <w:sz w:val="24"/>
          <w:szCs w:val="24"/>
        </w:rPr>
        <w:t>and</w:t>
      </w:r>
      <w:r w:rsidRPr="00D67356">
        <w:rPr>
          <w:spacing w:val="25"/>
          <w:sz w:val="24"/>
          <w:szCs w:val="24"/>
        </w:rPr>
        <w:t xml:space="preserve"> </w:t>
      </w:r>
      <w:r w:rsidRPr="00D67356">
        <w:rPr>
          <w:sz w:val="24"/>
          <w:szCs w:val="24"/>
        </w:rPr>
        <w:t>as</w:t>
      </w:r>
      <w:r w:rsidRPr="00D67356">
        <w:rPr>
          <w:spacing w:val="28"/>
          <w:sz w:val="24"/>
          <w:szCs w:val="24"/>
        </w:rPr>
        <w:t xml:space="preserve"> </w:t>
      </w:r>
      <w:r w:rsidRPr="00D67356">
        <w:rPr>
          <w:sz w:val="24"/>
          <w:szCs w:val="24"/>
        </w:rPr>
        <w:t>amended</w:t>
      </w:r>
      <w:r w:rsidRPr="00D67356">
        <w:rPr>
          <w:spacing w:val="27"/>
          <w:sz w:val="24"/>
          <w:szCs w:val="24"/>
        </w:rPr>
        <w:t xml:space="preserve"> </w:t>
      </w:r>
      <w:r w:rsidRPr="00D67356">
        <w:rPr>
          <w:sz w:val="24"/>
          <w:szCs w:val="24"/>
        </w:rPr>
        <w:t>from</w:t>
      </w:r>
      <w:r w:rsidRPr="00D67356">
        <w:rPr>
          <w:spacing w:val="25"/>
          <w:sz w:val="24"/>
          <w:szCs w:val="24"/>
        </w:rPr>
        <w:t xml:space="preserve"> </w:t>
      </w:r>
      <w:r w:rsidRPr="00D67356">
        <w:rPr>
          <w:sz w:val="24"/>
          <w:szCs w:val="24"/>
        </w:rPr>
        <w:t>time</w:t>
      </w:r>
      <w:r w:rsidRPr="00D67356">
        <w:rPr>
          <w:spacing w:val="-60"/>
          <w:sz w:val="24"/>
          <w:szCs w:val="24"/>
        </w:rPr>
        <w:t xml:space="preserve"> </w:t>
      </w:r>
      <w:r w:rsidRPr="00D67356">
        <w:rPr>
          <w:sz w:val="24"/>
          <w:szCs w:val="24"/>
        </w:rPr>
        <w:t>to time.</w:t>
      </w:r>
    </w:p>
    <w:p w14:paraId="3904F2AD" w14:textId="77777777" w:rsidR="00E43A63" w:rsidRPr="00D67356" w:rsidRDefault="00E43A63" w:rsidP="00D67356">
      <w:pPr>
        <w:pStyle w:val="BodyText"/>
        <w:rPr>
          <w:sz w:val="24"/>
          <w:szCs w:val="24"/>
        </w:rPr>
      </w:pPr>
    </w:p>
    <w:p w14:paraId="6C09C084" w14:textId="765D0F99" w:rsidR="0094189F" w:rsidRPr="00D67356" w:rsidRDefault="0094189F" w:rsidP="00D67356">
      <w:pPr>
        <w:pStyle w:val="Heading1"/>
        <w:numPr>
          <w:ilvl w:val="0"/>
          <w:numId w:val="11"/>
        </w:numPr>
        <w:tabs>
          <w:tab w:val="left" w:pos="840"/>
          <w:tab w:val="left" w:pos="842"/>
        </w:tabs>
        <w:rPr>
          <w:sz w:val="24"/>
          <w:szCs w:val="24"/>
        </w:rPr>
      </w:pPr>
      <w:r w:rsidRPr="00D67356">
        <w:rPr>
          <w:sz w:val="24"/>
          <w:szCs w:val="24"/>
        </w:rPr>
        <w:t>DISCLOSURES</w:t>
      </w:r>
    </w:p>
    <w:p w14:paraId="4D2B6BD5" w14:textId="77777777" w:rsidR="0094189F" w:rsidRPr="00D67356" w:rsidRDefault="0094189F" w:rsidP="00D67356">
      <w:pPr>
        <w:pStyle w:val="BodyText"/>
        <w:rPr>
          <w:b/>
          <w:sz w:val="24"/>
          <w:szCs w:val="24"/>
        </w:rPr>
      </w:pPr>
    </w:p>
    <w:p w14:paraId="1A22FD4B" w14:textId="3A5D4E8A" w:rsidR="00ED5A56" w:rsidRPr="00D67356" w:rsidRDefault="00ED5A56" w:rsidP="00D67356">
      <w:pPr>
        <w:pStyle w:val="BodyText"/>
        <w:ind w:left="140" w:right="136"/>
        <w:jc w:val="both"/>
        <w:rPr>
          <w:sz w:val="24"/>
          <w:szCs w:val="24"/>
        </w:rPr>
      </w:pPr>
      <w:r w:rsidRPr="00D67356">
        <w:rPr>
          <w:sz w:val="24"/>
          <w:szCs w:val="24"/>
        </w:rPr>
        <w:t xml:space="preserve">The Company shall submit </w:t>
      </w:r>
      <w:r w:rsidR="00164BC1" w:rsidRPr="00D67356">
        <w:rPr>
          <w:sz w:val="24"/>
          <w:szCs w:val="24"/>
        </w:rPr>
        <w:t xml:space="preserve">disclosure of related party transactions on a consolidated basis in the format specified in the relevant accounting </w:t>
      </w:r>
      <w:r w:rsidR="00B60B08" w:rsidRPr="00D67356">
        <w:rPr>
          <w:sz w:val="24"/>
          <w:szCs w:val="24"/>
        </w:rPr>
        <w:t>standards</w:t>
      </w:r>
      <w:r w:rsidR="00296166" w:rsidRPr="00D67356">
        <w:rPr>
          <w:sz w:val="24"/>
          <w:szCs w:val="24"/>
        </w:rPr>
        <w:t xml:space="preserve"> for annual results to the stock exchanges and publish the same on its website</w:t>
      </w:r>
      <w:r w:rsidR="006D4B05" w:rsidRPr="00D67356">
        <w:rPr>
          <w:sz w:val="24"/>
          <w:szCs w:val="24"/>
        </w:rPr>
        <w:t xml:space="preserve"> at such interval and within such time frame as prescribed in the Listing Regulations.</w:t>
      </w:r>
    </w:p>
    <w:p w14:paraId="4B17E7AD" w14:textId="77777777" w:rsidR="00296166" w:rsidRPr="00D67356" w:rsidRDefault="00296166" w:rsidP="00D67356">
      <w:pPr>
        <w:pStyle w:val="BodyText"/>
        <w:ind w:left="140" w:right="136"/>
        <w:jc w:val="both"/>
        <w:rPr>
          <w:sz w:val="24"/>
          <w:szCs w:val="24"/>
        </w:rPr>
      </w:pPr>
    </w:p>
    <w:p w14:paraId="15D4A92B" w14:textId="11A8F746" w:rsidR="0094189F" w:rsidRPr="00D67356" w:rsidRDefault="0094189F" w:rsidP="00D67356">
      <w:pPr>
        <w:pStyle w:val="BodyText"/>
        <w:ind w:left="140" w:right="136"/>
        <w:jc w:val="both"/>
        <w:rPr>
          <w:sz w:val="24"/>
          <w:szCs w:val="24"/>
        </w:rPr>
      </w:pPr>
      <w:r w:rsidRPr="00D67356">
        <w:rPr>
          <w:sz w:val="24"/>
          <w:szCs w:val="24"/>
        </w:rPr>
        <w:t>Details of all Material Related Party Transactions shall be disclosed to Stock Exchanges</w:t>
      </w:r>
      <w:r w:rsidRPr="00D67356">
        <w:rPr>
          <w:spacing w:val="1"/>
          <w:sz w:val="24"/>
          <w:szCs w:val="24"/>
        </w:rPr>
        <w:t xml:space="preserve"> </w:t>
      </w:r>
      <w:r w:rsidRPr="00D67356">
        <w:rPr>
          <w:sz w:val="24"/>
          <w:szCs w:val="24"/>
        </w:rPr>
        <w:t>quarterly</w:t>
      </w:r>
      <w:r w:rsidRPr="00D67356">
        <w:rPr>
          <w:spacing w:val="37"/>
          <w:sz w:val="24"/>
          <w:szCs w:val="24"/>
        </w:rPr>
        <w:t xml:space="preserve"> </w:t>
      </w:r>
      <w:r w:rsidRPr="00D67356">
        <w:rPr>
          <w:sz w:val="24"/>
          <w:szCs w:val="24"/>
        </w:rPr>
        <w:t>along</w:t>
      </w:r>
      <w:r w:rsidRPr="00D67356">
        <w:rPr>
          <w:spacing w:val="38"/>
          <w:sz w:val="24"/>
          <w:szCs w:val="24"/>
        </w:rPr>
        <w:t xml:space="preserve"> </w:t>
      </w:r>
      <w:r w:rsidRPr="00D67356">
        <w:rPr>
          <w:sz w:val="24"/>
          <w:szCs w:val="24"/>
        </w:rPr>
        <w:t>with</w:t>
      </w:r>
      <w:r w:rsidRPr="00D67356">
        <w:rPr>
          <w:spacing w:val="39"/>
          <w:sz w:val="24"/>
          <w:szCs w:val="24"/>
        </w:rPr>
        <w:t xml:space="preserve"> </w:t>
      </w:r>
      <w:r w:rsidRPr="00D67356">
        <w:rPr>
          <w:sz w:val="24"/>
          <w:szCs w:val="24"/>
        </w:rPr>
        <w:t>Compliance</w:t>
      </w:r>
      <w:r w:rsidRPr="00D67356">
        <w:rPr>
          <w:spacing w:val="40"/>
          <w:sz w:val="24"/>
          <w:szCs w:val="24"/>
        </w:rPr>
        <w:t xml:space="preserve"> </w:t>
      </w:r>
      <w:r w:rsidRPr="00D67356">
        <w:rPr>
          <w:sz w:val="24"/>
          <w:szCs w:val="24"/>
        </w:rPr>
        <w:t>Report</w:t>
      </w:r>
      <w:r w:rsidRPr="00D67356">
        <w:rPr>
          <w:spacing w:val="37"/>
          <w:sz w:val="24"/>
          <w:szCs w:val="24"/>
        </w:rPr>
        <w:t xml:space="preserve"> </w:t>
      </w:r>
      <w:r w:rsidRPr="00D67356">
        <w:rPr>
          <w:sz w:val="24"/>
          <w:szCs w:val="24"/>
        </w:rPr>
        <w:t>on</w:t>
      </w:r>
      <w:r w:rsidRPr="00D67356">
        <w:rPr>
          <w:spacing w:val="37"/>
          <w:sz w:val="24"/>
          <w:szCs w:val="24"/>
        </w:rPr>
        <w:t xml:space="preserve"> </w:t>
      </w:r>
      <w:r w:rsidRPr="00D67356">
        <w:rPr>
          <w:sz w:val="24"/>
          <w:szCs w:val="24"/>
        </w:rPr>
        <w:t>Corporate</w:t>
      </w:r>
      <w:r w:rsidRPr="00D67356">
        <w:rPr>
          <w:spacing w:val="37"/>
          <w:sz w:val="24"/>
          <w:szCs w:val="24"/>
        </w:rPr>
        <w:t xml:space="preserve"> </w:t>
      </w:r>
      <w:r w:rsidRPr="00D67356">
        <w:rPr>
          <w:sz w:val="24"/>
          <w:szCs w:val="24"/>
        </w:rPr>
        <w:t>Governance,</w:t>
      </w:r>
      <w:r w:rsidRPr="00D67356">
        <w:rPr>
          <w:spacing w:val="34"/>
          <w:sz w:val="24"/>
          <w:szCs w:val="24"/>
        </w:rPr>
        <w:t xml:space="preserve"> </w:t>
      </w:r>
      <w:r w:rsidRPr="00D67356">
        <w:rPr>
          <w:sz w:val="24"/>
          <w:szCs w:val="24"/>
        </w:rPr>
        <w:t>in</w:t>
      </w:r>
      <w:r w:rsidRPr="00D67356">
        <w:rPr>
          <w:spacing w:val="40"/>
          <w:sz w:val="24"/>
          <w:szCs w:val="24"/>
        </w:rPr>
        <w:t xml:space="preserve"> </w:t>
      </w:r>
      <w:r w:rsidRPr="00D67356">
        <w:rPr>
          <w:sz w:val="24"/>
          <w:szCs w:val="24"/>
        </w:rPr>
        <w:t>accordance</w:t>
      </w:r>
      <w:r w:rsidRPr="00D67356">
        <w:rPr>
          <w:spacing w:val="37"/>
          <w:sz w:val="24"/>
          <w:szCs w:val="24"/>
        </w:rPr>
        <w:t xml:space="preserve"> </w:t>
      </w:r>
      <w:r w:rsidRPr="00D67356">
        <w:rPr>
          <w:sz w:val="24"/>
          <w:szCs w:val="24"/>
        </w:rPr>
        <w:t>with</w:t>
      </w:r>
      <w:r w:rsidRPr="00D67356">
        <w:rPr>
          <w:spacing w:val="-60"/>
          <w:sz w:val="24"/>
          <w:szCs w:val="24"/>
        </w:rPr>
        <w:t xml:space="preserve"> </w:t>
      </w:r>
      <w:r w:rsidR="00E70059" w:rsidRPr="00D67356">
        <w:rPr>
          <w:spacing w:val="-60"/>
          <w:sz w:val="24"/>
          <w:szCs w:val="24"/>
        </w:rPr>
        <w:t xml:space="preserve">                    </w:t>
      </w:r>
      <w:r w:rsidRPr="00D67356">
        <w:rPr>
          <w:sz w:val="24"/>
          <w:szCs w:val="24"/>
        </w:rPr>
        <w:t>the</w:t>
      </w:r>
      <w:r w:rsidRPr="00D67356">
        <w:rPr>
          <w:spacing w:val="-2"/>
          <w:sz w:val="24"/>
          <w:szCs w:val="24"/>
        </w:rPr>
        <w:t xml:space="preserve"> </w:t>
      </w:r>
      <w:r w:rsidRPr="00D67356">
        <w:rPr>
          <w:sz w:val="24"/>
          <w:szCs w:val="24"/>
        </w:rPr>
        <w:t xml:space="preserve">Listing </w:t>
      </w:r>
      <w:r w:rsidR="00014059" w:rsidRPr="00D67356">
        <w:rPr>
          <w:sz w:val="24"/>
          <w:szCs w:val="24"/>
        </w:rPr>
        <w:t>Regulations</w:t>
      </w:r>
      <w:r w:rsidRPr="00D67356">
        <w:rPr>
          <w:sz w:val="24"/>
          <w:szCs w:val="24"/>
        </w:rPr>
        <w:t>.</w:t>
      </w:r>
    </w:p>
    <w:p w14:paraId="1A6A817C" w14:textId="3B09C8DC" w:rsidR="0094189F" w:rsidRPr="00D67356" w:rsidRDefault="0094189F" w:rsidP="00D67356">
      <w:pPr>
        <w:pStyle w:val="BodyText"/>
        <w:ind w:left="140" w:right="137"/>
        <w:jc w:val="both"/>
        <w:rPr>
          <w:sz w:val="24"/>
          <w:szCs w:val="24"/>
        </w:rPr>
      </w:pPr>
      <w:r w:rsidRPr="00D67356">
        <w:rPr>
          <w:sz w:val="24"/>
          <w:szCs w:val="24"/>
        </w:rPr>
        <w:t xml:space="preserve">The </w:t>
      </w:r>
      <w:r w:rsidR="00014059" w:rsidRPr="00D67356">
        <w:rPr>
          <w:sz w:val="24"/>
          <w:szCs w:val="24"/>
        </w:rPr>
        <w:t xml:space="preserve">Company </w:t>
      </w:r>
      <w:r w:rsidRPr="00D67356">
        <w:rPr>
          <w:sz w:val="24"/>
          <w:szCs w:val="24"/>
        </w:rPr>
        <w:t>shall disclose the policy on dealing with Related Party Transactions on its</w:t>
      </w:r>
      <w:r w:rsidRPr="00D67356">
        <w:rPr>
          <w:spacing w:val="1"/>
          <w:sz w:val="24"/>
          <w:szCs w:val="24"/>
        </w:rPr>
        <w:t xml:space="preserve"> </w:t>
      </w:r>
      <w:r w:rsidRPr="00D67356">
        <w:rPr>
          <w:sz w:val="24"/>
          <w:szCs w:val="24"/>
        </w:rPr>
        <w:t>website and</w:t>
      </w:r>
      <w:r w:rsidRPr="00D67356">
        <w:rPr>
          <w:spacing w:val="1"/>
          <w:sz w:val="24"/>
          <w:szCs w:val="24"/>
        </w:rPr>
        <w:t xml:space="preserve"> </w:t>
      </w:r>
      <w:r w:rsidRPr="00D67356">
        <w:rPr>
          <w:sz w:val="24"/>
          <w:szCs w:val="24"/>
        </w:rPr>
        <w:t>a</w:t>
      </w:r>
      <w:r w:rsidRPr="00D67356">
        <w:rPr>
          <w:spacing w:val="2"/>
          <w:sz w:val="24"/>
          <w:szCs w:val="24"/>
        </w:rPr>
        <w:t xml:space="preserve"> </w:t>
      </w:r>
      <w:r w:rsidRPr="00D67356">
        <w:rPr>
          <w:sz w:val="24"/>
          <w:szCs w:val="24"/>
        </w:rPr>
        <w:t>web</w:t>
      </w:r>
      <w:r w:rsidRPr="00D67356">
        <w:rPr>
          <w:spacing w:val="1"/>
          <w:sz w:val="24"/>
          <w:szCs w:val="24"/>
        </w:rPr>
        <w:t xml:space="preserve"> </w:t>
      </w:r>
      <w:r w:rsidRPr="00D67356">
        <w:rPr>
          <w:sz w:val="24"/>
          <w:szCs w:val="24"/>
        </w:rPr>
        <w:t>link</w:t>
      </w:r>
      <w:r w:rsidRPr="00D67356">
        <w:rPr>
          <w:spacing w:val="3"/>
          <w:sz w:val="24"/>
          <w:szCs w:val="24"/>
        </w:rPr>
        <w:t xml:space="preserve"> </w:t>
      </w:r>
      <w:r w:rsidRPr="00D67356">
        <w:rPr>
          <w:sz w:val="24"/>
          <w:szCs w:val="24"/>
        </w:rPr>
        <w:t>thereto</w:t>
      </w:r>
      <w:r w:rsidRPr="00D67356">
        <w:rPr>
          <w:spacing w:val="2"/>
          <w:sz w:val="24"/>
          <w:szCs w:val="24"/>
        </w:rPr>
        <w:t xml:space="preserve"> </w:t>
      </w:r>
      <w:r w:rsidRPr="00D67356">
        <w:rPr>
          <w:sz w:val="24"/>
          <w:szCs w:val="24"/>
        </w:rPr>
        <w:t>shall</w:t>
      </w:r>
      <w:r w:rsidRPr="00D67356">
        <w:rPr>
          <w:spacing w:val="1"/>
          <w:sz w:val="24"/>
          <w:szCs w:val="24"/>
        </w:rPr>
        <w:t xml:space="preserve"> </w:t>
      </w:r>
      <w:r w:rsidRPr="00D67356">
        <w:rPr>
          <w:sz w:val="24"/>
          <w:szCs w:val="24"/>
        </w:rPr>
        <w:t>be</w:t>
      </w:r>
      <w:r w:rsidRPr="00D67356">
        <w:rPr>
          <w:spacing w:val="2"/>
          <w:sz w:val="24"/>
          <w:szCs w:val="24"/>
        </w:rPr>
        <w:t xml:space="preserve"> </w:t>
      </w:r>
      <w:r w:rsidRPr="00D67356">
        <w:rPr>
          <w:sz w:val="24"/>
          <w:szCs w:val="24"/>
        </w:rPr>
        <w:t>provided</w:t>
      </w:r>
      <w:r w:rsidRPr="00D67356">
        <w:rPr>
          <w:spacing w:val="1"/>
          <w:sz w:val="24"/>
          <w:szCs w:val="24"/>
        </w:rPr>
        <w:t xml:space="preserve"> </w:t>
      </w:r>
      <w:r w:rsidRPr="00D67356">
        <w:rPr>
          <w:sz w:val="24"/>
          <w:szCs w:val="24"/>
        </w:rPr>
        <w:t>in the</w:t>
      </w:r>
      <w:r w:rsidRPr="00D67356">
        <w:rPr>
          <w:spacing w:val="2"/>
          <w:sz w:val="24"/>
          <w:szCs w:val="24"/>
        </w:rPr>
        <w:t xml:space="preserve"> </w:t>
      </w:r>
      <w:r w:rsidRPr="00D67356">
        <w:rPr>
          <w:sz w:val="24"/>
          <w:szCs w:val="24"/>
        </w:rPr>
        <w:t>Annual</w:t>
      </w:r>
      <w:r w:rsidRPr="00D67356">
        <w:rPr>
          <w:spacing w:val="-3"/>
          <w:sz w:val="24"/>
          <w:szCs w:val="24"/>
        </w:rPr>
        <w:t xml:space="preserve"> </w:t>
      </w:r>
      <w:r w:rsidRPr="00D67356">
        <w:rPr>
          <w:sz w:val="24"/>
          <w:szCs w:val="24"/>
        </w:rPr>
        <w:t>Report.</w:t>
      </w:r>
    </w:p>
    <w:p w14:paraId="02F621A1" w14:textId="77777777" w:rsidR="0094189F" w:rsidRPr="00D67356" w:rsidRDefault="0094189F" w:rsidP="00D67356">
      <w:pPr>
        <w:pStyle w:val="BodyText"/>
        <w:ind w:left="140" w:right="141"/>
        <w:jc w:val="both"/>
        <w:rPr>
          <w:sz w:val="24"/>
          <w:szCs w:val="24"/>
        </w:rPr>
      </w:pPr>
      <w:r w:rsidRPr="00D67356">
        <w:rPr>
          <w:sz w:val="24"/>
          <w:szCs w:val="24"/>
        </w:rPr>
        <w:t>The Board shall disclose Related Party Transactions in its Report to shareholders of the</w:t>
      </w:r>
      <w:r w:rsidRPr="00D67356">
        <w:rPr>
          <w:spacing w:val="1"/>
          <w:sz w:val="24"/>
          <w:szCs w:val="24"/>
        </w:rPr>
        <w:t xml:space="preserve"> </w:t>
      </w:r>
      <w:r w:rsidRPr="00D67356">
        <w:rPr>
          <w:sz w:val="24"/>
          <w:szCs w:val="24"/>
        </w:rPr>
        <w:t>Company.</w:t>
      </w:r>
    </w:p>
    <w:p w14:paraId="3774DE14" w14:textId="77777777" w:rsidR="0094189F" w:rsidRPr="00D67356" w:rsidRDefault="0094189F" w:rsidP="00D67356">
      <w:pPr>
        <w:pStyle w:val="BodyText"/>
        <w:rPr>
          <w:sz w:val="24"/>
          <w:szCs w:val="24"/>
        </w:rPr>
      </w:pPr>
    </w:p>
    <w:p w14:paraId="19786EC6" w14:textId="6FDA153B" w:rsidR="0094189F" w:rsidRPr="00D67356" w:rsidRDefault="0094189F" w:rsidP="00D67356">
      <w:pPr>
        <w:pStyle w:val="Heading1"/>
        <w:numPr>
          <w:ilvl w:val="0"/>
          <w:numId w:val="11"/>
        </w:numPr>
        <w:tabs>
          <w:tab w:val="left" w:pos="841"/>
          <w:tab w:val="left" w:pos="842"/>
        </w:tabs>
        <w:rPr>
          <w:sz w:val="24"/>
          <w:szCs w:val="24"/>
        </w:rPr>
      </w:pPr>
      <w:r w:rsidRPr="00D67356">
        <w:rPr>
          <w:sz w:val="24"/>
          <w:szCs w:val="24"/>
        </w:rPr>
        <w:t>INTERPRETATION</w:t>
      </w:r>
    </w:p>
    <w:p w14:paraId="3C3E73AD" w14:textId="77777777" w:rsidR="0094189F" w:rsidRPr="00D67356" w:rsidRDefault="0094189F" w:rsidP="00D67356">
      <w:pPr>
        <w:pStyle w:val="BodyText"/>
        <w:rPr>
          <w:b/>
          <w:sz w:val="24"/>
          <w:szCs w:val="24"/>
        </w:rPr>
      </w:pPr>
    </w:p>
    <w:p w14:paraId="42E89435" w14:textId="5778EE92" w:rsidR="0094189F" w:rsidRDefault="0094189F" w:rsidP="00D67356">
      <w:pPr>
        <w:pStyle w:val="BodyText"/>
        <w:ind w:left="140" w:right="137"/>
        <w:jc w:val="both"/>
        <w:rPr>
          <w:sz w:val="24"/>
          <w:szCs w:val="24"/>
        </w:rPr>
      </w:pPr>
      <w:r w:rsidRPr="00D67356">
        <w:rPr>
          <w:sz w:val="24"/>
          <w:szCs w:val="24"/>
        </w:rPr>
        <w:t>Any</w:t>
      </w:r>
      <w:r w:rsidRPr="00D67356">
        <w:rPr>
          <w:spacing w:val="1"/>
          <w:sz w:val="24"/>
          <w:szCs w:val="24"/>
        </w:rPr>
        <w:t xml:space="preserve"> </w:t>
      </w:r>
      <w:r w:rsidRPr="00D67356">
        <w:rPr>
          <w:sz w:val="24"/>
          <w:szCs w:val="24"/>
        </w:rPr>
        <w:t>words</w:t>
      </w:r>
      <w:r w:rsidRPr="00D67356">
        <w:rPr>
          <w:spacing w:val="1"/>
          <w:sz w:val="24"/>
          <w:szCs w:val="24"/>
        </w:rPr>
        <w:t xml:space="preserve"> </w:t>
      </w:r>
      <w:r w:rsidRPr="00D67356">
        <w:rPr>
          <w:sz w:val="24"/>
          <w:szCs w:val="24"/>
        </w:rPr>
        <w:t>used</w:t>
      </w:r>
      <w:r w:rsidRPr="00D67356">
        <w:rPr>
          <w:spacing w:val="1"/>
          <w:sz w:val="24"/>
          <w:szCs w:val="24"/>
        </w:rPr>
        <w:t xml:space="preserve"> </w:t>
      </w:r>
      <w:r w:rsidRPr="00D67356">
        <w:rPr>
          <w:sz w:val="24"/>
          <w:szCs w:val="24"/>
        </w:rPr>
        <w:t>in</w:t>
      </w:r>
      <w:r w:rsidRPr="00D67356">
        <w:rPr>
          <w:spacing w:val="1"/>
          <w:sz w:val="24"/>
          <w:szCs w:val="24"/>
        </w:rPr>
        <w:t xml:space="preserve"> </w:t>
      </w:r>
      <w:r w:rsidRPr="00D67356">
        <w:rPr>
          <w:sz w:val="24"/>
          <w:szCs w:val="24"/>
        </w:rPr>
        <w:t>this</w:t>
      </w:r>
      <w:r w:rsidRPr="00D67356">
        <w:rPr>
          <w:spacing w:val="1"/>
          <w:sz w:val="24"/>
          <w:szCs w:val="24"/>
        </w:rPr>
        <w:t xml:space="preserve"> </w:t>
      </w:r>
      <w:r w:rsidRPr="00D67356">
        <w:rPr>
          <w:sz w:val="24"/>
          <w:szCs w:val="24"/>
        </w:rPr>
        <w:t>policy</w:t>
      </w:r>
      <w:r w:rsidRPr="00D67356">
        <w:rPr>
          <w:spacing w:val="1"/>
          <w:sz w:val="24"/>
          <w:szCs w:val="24"/>
        </w:rPr>
        <w:t xml:space="preserve"> </w:t>
      </w:r>
      <w:r w:rsidRPr="00D67356">
        <w:rPr>
          <w:sz w:val="24"/>
          <w:szCs w:val="24"/>
        </w:rPr>
        <w:t>but</w:t>
      </w:r>
      <w:r w:rsidRPr="00D67356">
        <w:rPr>
          <w:spacing w:val="1"/>
          <w:sz w:val="24"/>
          <w:szCs w:val="24"/>
        </w:rPr>
        <w:t xml:space="preserve"> </w:t>
      </w:r>
      <w:r w:rsidRPr="00D67356">
        <w:rPr>
          <w:sz w:val="24"/>
          <w:szCs w:val="24"/>
        </w:rPr>
        <w:t>not</w:t>
      </w:r>
      <w:r w:rsidRPr="00D67356">
        <w:rPr>
          <w:spacing w:val="1"/>
          <w:sz w:val="24"/>
          <w:szCs w:val="24"/>
        </w:rPr>
        <w:t xml:space="preserve"> </w:t>
      </w:r>
      <w:r w:rsidRPr="00D67356">
        <w:rPr>
          <w:sz w:val="24"/>
          <w:szCs w:val="24"/>
        </w:rPr>
        <w:t>defined</w:t>
      </w:r>
      <w:r w:rsidRPr="00D67356">
        <w:rPr>
          <w:spacing w:val="1"/>
          <w:sz w:val="24"/>
          <w:szCs w:val="24"/>
        </w:rPr>
        <w:t xml:space="preserve"> </w:t>
      </w:r>
      <w:r w:rsidRPr="00D67356">
        <w:rPr>
          <w:sz w:val="24"/>
          <w:szCs w:val="24"/>
        </w:rPr>
        <w:t>herein</w:t>
      </w:r>
      <w:r w:rsidRPr="00D67356">
        <w:rPr>
          <w:spacing w:val="1"/>
          <w:sz w:val="24"/>
          <w:szCs w:val="24"/>
        </w:rPr>
        <w:t xml:space="preserve"> </w:t>
      </w:r>
      <w:r w:rsidRPr="00D67356">
        <w:rPr>
          <w:sz w:val="24"/>
          <w:szCs w:val="24"/>
        </w:rPr>
        <w:t>shall</w:t>
      </w:r>
      <w:r w:rsidRPr="00D67356">
        <w:rPr>
          <w:spacing w:val="1"/>
          <w:sz w:val="24"/>
          <w:szCs w:val="24"/>
        </w:rPr>
        <w:t xml:space="preserve"> </w:t>
      </w:r>
      <w:r w:rsidRPr="00D67356">
        <w:rPr>
          <w:sz w:val="24"/>
          <w:szCs w:val="24"/>
        </w:rPr>
        <w:t>have</w:t>
      </w:r>
      <w:r w:rsidRPr="00D67356">
        <w:rPr>
          <w:spacing w:val="1"/>
          <w:sz w:val="24"/>
          <w:szCs w:val="24"/>
        </w:rPr>
        <w:t xml:space="preserve"> </w:t>
      </w:r>
      <w:r w:rsidRPr="00D67356">
        <w:rPr>
          <w:sz w:val="24"/>
          <w:szCs w:val="24"/>
        </w:rPr>
        <w:t>the</w:t>
      </w:r>
      <w:r w:rsidRPr="00D67356">
        <w:rPr>
          <w:spacing w:val="62"/>
          <w:sz w:val="24"/>
          <w:szCs w:val="24"/>
        </w:rPr>
        <w:t xml:space="preserve"> </w:t>
      </w:r>
      <w:r w:rsidRPr="00D67356">
        <w:rPr>
          <w:sz w:val="24"/>
          <w:szCs w:val="24"/>
        </w:rPr>
        <w:t>same</w:t>
      </w:r>
      <w:r w:rsidRPr="00D67356">
        <w:rPr>
          <w:spacing w:val="63"/>
          <w:sz w:val="24"/>
          <w:szCs w:val="24"/>
        </w:rPr>
        <w:t xml:space="preserve"> </w:t>
      </w:r>
      <w:r w:rsidRPr="00D67356">
        <w:rPr>
          <w:sz w:val="24"/>
          <w:szCs w:val="24"/>
        </w:rPr>
        <w:t>meaning</w:t>
      </w:r>
      <w:r w:rsidRPr="00D67356">
        <w:rPr>
          <w:spacing w:val="-60"/>
          <w:sz w:val="24"/>
          <w:szCs w:val="24"/>
        </w:rPr>
        <w:t xml:space="preserve"> </w:t>
      </w:r>
      <w:r w:rsidRPr="00D67356">
        <w:rPr>
          <w:sz w:val="24"/>
          <w:szCs w:val="24"/>
        </w:rPr>
        <w:t>ascribed to it in the Companies Act, 2013 or Rules made thereunder, SEBI Act or Rules</w:t>
      </w:r>
      <w:r w:rsidRPr="00D67356">
        <w:rPr>
          <w:spacing w:val="1"/>
          <w:sz w:val="24"/>
          <w:szCs w:val="24"/>
        </w:rPr>
        <w:t xml:space="preserve"> </w:t>
      </w:r>
      <w:r w:rsidRPr="00D67356">
        <w:rPr>
          <w:sz w:val="24"/>
          <w:szCs w:val="24"/>
        </w:rPr>
        <w:t xml:space="preserve">and Regulations made thereunder, Listing </w:t>
      </w:r>
      <w:r w:rsidR="00745401" w:rsidRPr="00D67356">
        <w:rPr>
          <w:sz w:val="24"/>
          <w:szCs w:val="24"/>
        </w:rPr>
        <w:t>Regulations</w:t>
      </w:r>
      <w:r w:rsidRPr="00D67356">
        <w:rPr>
          <w:sz w:val="24"/>
          <w:szCs w:val="24"/>
        </w:rPr>
        <w:t>, Accounting Standards or any other</w:t>
      </w:r>
      <w:r w:rsidRPr="00D67356">
        <w:rPr>
          <w:spacing w:val="1"/>
          <w:sz w:val="24"/>
          <w:szCs w:val="24"/>
        </w:rPr>
        <w:t xml:space="preserve"> </w:t>
      </w:r>
      <w:r w:rsidRPr="00D67356">
        <w:rPr>
          <w:sz w:val="24"/>
          <w:szCs w:val="24"/>
        </w:rPr>
        <w:t>relevant</w:t>
      </w:r>
      <w:r w:rsidRPr="00D67356">
        <w:rPr>
          <w:spacing w:val="-2"/>
          <w:sz w:val="24"/>
          <w:szCs w:val="24"/>
        </w:rPr>
        <w:t xml:space="preserve"> </w:t>
      </w:r>
      <w:r w:rsidRPr="00D67356">
        <w:rPr>
          <w:sz w:val="24"/>
          <w:szCs w:val="24"/>
        </w:rPr>
        <w:t>legislation</w:t>
      </w:r>
      <w:r w:rsidRPr="00D67356">
        <w:rPr>
          <w:spacing w:val="1"/>
          <w:sz w:val="24"/>
          <w:szCs w:val="24"/>
        </w:rPr>
        <w:t xml:space="preserve"> </w:t>
      </w:r>
      <w:r w:rsidRPr="00D67356">
        <w:rPr>
          <w:sz w:val="24"/>
          <w:szCs w:val="24"/>
        </w:rPr>
        <w:t>/</w:t>
      </w:r>
      <w:r w:rsidRPr="00D67356">
        <w:rPr>
          <w:spacing w:val="2"/>
          <w:sz w:val="24"/>
          <w:szCs w:val="24"/>
        </w:rPr>
        <w:t xml:space="preserve"> </w:t>
      </w:r>
      <w:r w:rsidRPr="00D67356">
        <w:rPr>
          <w:sz w:val="24"/>
          <w:szCs w:val="24"/>
        </w:rPr>
        <w:t>law applicable</w:t>
      </w:r>
      <w:r w:rsidRPr="00D67356">
        <w:rPr>
          <w:spacing w:val="2"/>
          <w:sz w:val="24"/>
          <w:szCs w:val="24"/>
        </w:rPr>
        <w:t xml:space="preserve"> </w:t>
      </w:r>
      <w:r w:rsidRPr="00D67356">
        <w:rPr>
          <w:sz w:val="24"/>
          <w:szCs w:val="24"/>
        </w:rPr>
        <w:t>to the</w:t>
      </w:r>
      <w:r w:rsidRPr="00D67356">
        <w:rPr>
          <w:spacing w:val="1"/>
          <w:sz w:val="24"/>
          <w:szCs w:val="24"/>
        </w:rPr>
        <w:t xml:space="preserve"> </w:t>
      </w:r>
      <w:r w:rsidRPr="00D67356">
        <w:rPr>
          <w:sz w:val="24"/>
          <w:szCs w:val="24"/>
        </w:rPr>
        <w:t>Company.</w:t>
      </w:r>
    </w:p>
    <w:p w14:paraId="4D6F5962" w14:textId="77777777" w:rsidR="00B308EF" w:rsidRPr="00D67356" w:rsidRDefault="00B308EF" w:rsidP="00D67356">
      <w:pPr>
        <w:pStyle w:val="BodyText"/>
        <w:ind w:left="140" w:right="137"/>
        <w:jc w:val="both"/>
        <w:rPr>
          <w:sz w:val="24"/>
          <w:szCs w:val="24"/>
        </w:rPr>
      </w:pPr>
    </w:p>
    <w:p w14:paraId="6F8A7F5B" w14:textId="32F61B41" w:rsidR="0094189F" w:rsidRPr="00D67356" w:rsidRDefault="0094189F" w:rsidP="00D67356">
      <w:pPr>
        <w:pStyle w:val="BodyText"/>
        <w:ind w:left="140" w:right="137"/>
        <w:jc w:val="both"/>
        <w:rPr>
          <w:sz w:val="24"/>
          <w:szCs w:val="24"/>
        </w:rPr>
      </w:pPr>
      <w:r w:rsidRPr="00D67356">
        <w:rPr>
          <w:sz w:val="24"/>
          <w:szCs w:val="24"/>
        </w:rPr>
        <w:t>Any</w:t>
      </w:r>
      <w:r w:rsidRPr="00D67356">
        <w:rPr>
          <w:spacing w:val="1"/>
          <w:sz w:val="24"/>
          <w:szCs w:val="24"/>
        </w:rPr>
        <w:t xml:space="preserve"> </w:t>
      </w:r>
      <w:r w:rsidRPr="00D67356">
        <w:rPr>
          <w:sz w:val="24"/>
          <w:szCs w:val="24"/>
        </w:rPr>
        <w:t>question</w:t>
      </w:r>
      <w:r w:rsidRPr="00D67356">
        <w:rPr>
          <w:spacing w:val="1"/>
          <w:sz w:val="24"/>
          <w:szCs w:val="24"/>
        </w:rPr>
        <w:t xml:space="preserve"> </w:t>
      </w:r>
      <w:r w:rsidRPr="00D67356">
        <w:rPr>
          <w:sz w:val="24"/>
          <w:szCs w:val="24"/>
        </w:rPr>
        <w:t>or</w:t>
      </w:r>
      <w:r w:rsidRPr="00D67356">
        <w:rPr>
          <w:spacing w:val="1"/>
          <w:sz w:val="24"/>
          <w:szCs w:val="24"/>
        </w:rPr>
        <w:t xml:space="preserve"> </w:t>
      </w:r>
      <w:r w:rsidRPr="00D67356">
        <w:rPr>
          <w:sz w:val="24"/>
          <w:szCs w:val="24"/>
        </w:rPr>
        <w:t>interpretation</w:t>
      </w:r>
      <w:r w:rsidRPr="00D67356">
        <w:rPr>
          <w:spacing w:val="1"/>
          <w:sz w:val="24"/>
          <w:szCs w:val="24"/>
        </w:rPr>
        <w:t xml:space="preserve"> </w:t>
      </w:r>
      <w:r w:rsidRPr="00D67356">
        <w:rPr>
          <w:sz w:val="24"/>
          <w:szCs w:val="24"/>
        </w:rPr>
        <w:t>with</w:t>
      </w:r>
      <w:r w:rsidRPr="00D67356">
        <w:rPr>
          <w:spacing w:val="1"/>
          <w:sz w:val="24"/>
          <w:szCs w:val="24"/>
        </w:rPr>
        <w:t xml:space="preserve"> </w:t>
      </w:r>
      <w:r w:rsidRPr="00D67356">
        <w:rPr>
          <w:sz w:val="24"/>
          <w:szCs w:val="24"/>
        </w:rPr>
        <w:t>regard</w:t>
      </w:r>
      <w:r w:rsidRPr="00D67356">
        <w:rPr>
          <w:spacing w:val="1"/>
          <w:sz w:val="24"/>
          <w:szCs w:val="24"/>
        </w:rPr>
        <w:t xml:space="preserve"> </w:t>
      </w:r>
      <w:r w:rsidRPr="00D67356">
        <w:rPr>
          <w:sz w:val="24"/>
          <w:szCs w:val="24"/>
        </w:rPr>
        <w:t>to any</w:t>
      </w:r>
      <w:r w:rsidRPr="00D67356">
        <w:rPr>
          <w:spacing w:val="1"/>
          <w:sz w:val="24"/>
          <w:szCs w:val="24"/>
        </w:rPr>
        <w:t xml:space="preserve"> </w:t>
      </w:r>
      <w:r w:rsidRPr="00D67356">
        <w:rPr>
          <w:sz w:val="24"/>
          <w:szCs w:val="24"/>
        </w:rPr>
        <w:t>provision of the</w:t>
      </w:r>
      <w:r w:rsidRPr="00D67356">
        <w:rPr>
          <w:spacing w:val="62"/>
          <w:sz w:val="24"/>
          <w:szCs w:val="24"/>
        </w:rPr>
        <w:t xml:space="preserve"> </w:t>
      </w:r>
      <w:r w:rsidRPr="00D67356">
        <w:rPr>
          <w:sz w:val="24"/>
          <w:szCs w:val="24"/>
        </w:rPr>
        <w:t>policy and also in</w:t>
      </w:r>
      <w:r w:rsidRPr="00D67356">
        <w:rPr>
          <w:spacing w:val="1"/>
          <w:sz w:val="24"/>
          <w:szCs w:val="24"/>
        </w:rPr>
        <w:t xml:space="preserve"> </w:t>
      </w:r>
      <w:r w:rsidRPr="00D67356">
        <w:rPr>
          <w:sz w:val="24"/>
          <w:szCs w:val="24"/>
        </w:rPr>
        <w:t>respect</w:t>
      </w:r>
      <w:r w:rsidRPr="00D67356">
        <w:rPr>
          <w:spacing w:val="24"/>
          <w:sz w:val="24"/>
          <w:szCs w:val="24"/>
        </w:rPr>
        <w:t xml:space="preserve"> </w:t>
      </w:r>
      <w:r w:rsidRPr="00D67356">
        <w:rPr>
          <w:sz w:val="24"/>
          <w:szCs w:val="24"/>
        </w:rPr>
        <w:t>of</w:t>
      </w:r>
      <w:r w:rsidRPr="00D67356">
        <w:rPr>
          <w:spacing w:val="24"/>
          <w:sz w:val="24"/>
          <w:szCs w:val="24"/>
        </w:rPr>
        <w:t xml:space="preserve"> </w:t>
      </w:r>
      <w:r w:rsidRPr="00D67356">
        <w:rPr>
          <w:sz w:val="24"/>
          <w:szCs w:val="24"/>
        </w:rPr>
        <w:t>matters</w:t>
      </w:r>
      <w:r w:rsidRPr="00D67356">
        <w:rPr>
          <w:spacing w:val="24"/>
          <w:sz w:val="24"/>
          <w:szCs w:val="24"/>
        </w:rPr>
        <w:t xml:space="preserve"> </w:t>
      </w:r>
      <w:r w:rsidRPr="00D67356">
        <w:rPr>
          <w:sz w:val="24"/>
          <w:szCs w:val="24"/>
        </w:rPr>
        <w:t>not</w:t>
      </w:r>
      <w:r w:rsidRPr="00D67356">
        <w:rPr>
          <w:spacing w:val="25"/>
          <w:sz w:val="24"/>
          <w:szCs w:val="24"/>
        </w:rPr>
        <w:t xml:space="preserve"> </w:t>
      </w:r>
      <w:r w:rsidRPr="00D67356">
        <w:rPr>
          <w:sz w:val="24"/>
          <w:szCs w:val="24"/>
        </w:rPr>
        <w:t>covered</w:t>
      </w:r>
      <w:r w:rsidRPr="00D67356">
        <w:rPr>
          <w:spacing w:val="24"/>
          <w:sz w:val="24"/>
          <w:szCs w:val="24"/>
        </w:rPr>
        <w:t xml:space="preserve"> </w:t>
      </w:r>
      <w:r w:rsidRPr="00D67356">
        <w:rPr>
          <w:sz w:val="24"/>
          <w:szCs w:val="24"/>
        </w:rPr>
        <w:t>herein</w:t>
      </w:r>
      <w:r w:rsidRPr="00D67356">
        <w:rPr>
          <w:spacing w:val="25"/>
          <w:sz w:val="24"/>
          <w:szCs w:val="24"/>
        </w:rPr>
        <w:t xml:space="preserve"> </w:t>
      </w:r>
      <w:r w:rsidRPr="00D67356">
        <w:rPr>
          <w:sz w:val="24"/>
          <w:szCs w:val="24"/>
        </w:rPr>
        <w:t>will</w:t>
      </w:r>
      <w:r w:rsidRPr="00D67356">
        <w:rPr>
          <w:spacing w:val="25"/>
          <w:sz w:val="24"/>
          <w:szCs w:val="24"/>
        </w:rPr>
        <w:t xml:space="preserve"> </w:t>
      </w:r>
      <w:r w:rsidRPr="00D67356">
        <w:rPr>
          <w:sz w:val="24"/>
          <w:szCs w:val="24"/>
        </w:rPr>
        <w:t>be</w:t>
      </w:r>
      <w:r w:rsidRPr="00D67356">
        <w:rPr>
          <w:spacing w:val="24"/>
          <w:sz w:val="24"/>
          <w:szCs w:val="24"/>
        </w:rPr>
        <w:t xml:space="preserve"> </w:t>
      </w:r>
      <w:r w:rsidRPr="00D67356">
        <w:rPr>
          <w:sz w:val="24"/>
          <w:szCs w:val="24"/>
        </w:rPr>
        <w:t>handled</w:t>
      </w:r>
      <w:r w:rsidRPr="00D67356">
        <w:rPr>
          <w:spacing w:val="24"/>
          <w:sz w:val="24"/>
          <w:szCs w:val="24"/>
        </w:rPr>
        <w:t xml:space="preserve"> </w:t>
      </w:r>
      <w:r w:rsidRPr="00D67356">
        <w:rPr>
          <w:sz w:val="24"/>
          <w:szCs w:val="24"/>
        </w:rPr>
        <w:t>by</w:t>
      </w:r>
      <w:r w:rsidRPr="00D67356">
        <w:rPr>
          <w:spacing w:val="24"/>
          <w:sz w:val="24"/>
          <w:szCs w:val="24"/>
        </w:rPr>
        <w:t xml:space="preserve"> </w:t>
      </w:r>
      <w:r w:rsidRPr="00D67356">
        <w:rPr>
          <w:sz w:val="24"/>
          <w:szCs w:val="24"/>
        </w:rPr>
        <w:t>the</w:t>
      </w:r>
      <w:r w:rsidRPr="00D67356">
        <w:rPr>
          <w:spacing w:val="25"/>
          <w:sz w:val="24"/>
          <w:szCs w:val="24"/>
        </w:rPr>
        <w:t xml:space="preserve"> </w:t>
      </w:r>
      <w:r w:rsidRPr="00D67356">
        <w:rPr>
          <w:sz w:val="24"/>
          <w:szCs w:val="24"/>
        </w:rPr>
        <w:t>Board</w:t>
      </w:r>
      <w:r w:rsidRPr="00D67356">
        <w:rPr>
          <w:spacing w:val="25"/>
          <w:sz w:val="24"/>
          <w:szCs w:val="24"/>
        </w:rPr>
        <w:t xml:space="preserve"> </w:t>
      </w:r>
      <w:r w:rsidRPr="00D67356">
        <w:rPr>
          <w:sz w:val="24"/>
          <w:szCs w:val="24"/>
        </w:rPr>
        <w:t>or</w:t>
      </w:r>
      <w:r w:rsidRPr="00D67356">
        <w:rPr>
          <w:spacing w:val="25"/>
          <w:sz w:val="24"/>
          <w:szCs w:val="24"/>
        </w:rPr>
        <w:t xml:space="preserve"> </w:t>
      </w:r>
      <w:r w:rsidRPr="00D67356">
        <w:rPr>
          <w:sz w:val="24"/>
          <w:szCs w:val="24"/>
        </w:rPr>
        <w:t>Audit</w:t>
      </w:r>
      <w:r w:rsidRPr="00D67356">
        <w:rPr>
          <w:spacing w:val="24"/>
          <w:sz w:val="24"/>
          <w:szCs w:val="24"/>
        </w:rPr>
        <w:t xml:space="preserve"> </w:t>
      </w:r>
      <w:r w:rsidRPr="00D67356">
        <w:rPr>
          <w:sz w:val="24"/>
          <w:szCs w:val="24"/>
        </w:rPr>
        <w:t>Committee</w:t>
      </w:r>
      <w:r w:rsidRPr="00D67356">
        <w:rPr>
          <w:spacing w:val="-60"/>
          <w:sz w:val="24"/>
          <w:szCs w:val="24"/>
        </w:rPr>
        <w:t xml:space="preserve"> </w:t>
      </w:r>
      <w:r w:rsidR="00E70059" w:rsidRPr="00D67356">
        <w:rPr>
          <w:spacing w:val="-60"/>
          <w:sz w:val="24"/>
          <w:szCs w:val="24"/>
        </w:rPr>
        <w:t xml:space="preserve">        </w:t>
      </w:r>
      <w:r w:rsidRPr="00D67356">
        <w:rPr>
          <w:sz w:val="24"/>
          <w:szCs w:val="24"/>
        </w:rPr>
        <w:t>or</w:t>
      </w:r>
      <w:r w:rsidRPr="00D67356">
        <w:rPr>
          <w:spacing w:val="2"/>
          <w:sz w:val="24"/>
          <w:szCs w:val="24"/>
        </w:rPr>
        <w:t xml:space="preserve"> </w:t>
      </w:r>
      <w:r w:rsidRPr="00D67356">
        <w:rPr>
          <w:sz w:val="24"/>
          <w:szCs w:val="24"/>
        </w:rPr>
        <w:t>any</w:t>
      </w:r>
      <w:r w:rsidRPr="00D67356">
        <w:rPr>
          <w:spacing w:val="1"/>
          <w:sz w:val="24"/>
          <w:szCs w:val="24"/>
        </w:rPr>
        <w:t xml:space="preserve"> </w:t>
      </w:r>
      <w:r w:rsidRPr="00D67356">
        <w:rPr>
          <w:sz w:val="24"/>
          <w:szCs w:val="24"/>
        </w:rPr>
        <w:t>person authorised</w:t>
      </w:r>
      <w:r w:rsidRPr="00D67356">
        <w:rPr>
          <w:spacing w:val="2"/>
          <w:sz w:val="24"/>
          <w:szCs w:val="24"/>
        </w:rPr>
        <w:t xml:space="preserve"> </w:t>
      </w:r>
      <w:r w:rsidRPr="00D67356">
        <w:rPr>
          <w:sz w:val="24"/>
          <w:szCs w:val="24"/>
        </w:rPr>
        <w:t>by</w:t>
      </w:r>
      <w:r w:rsidRPr="00D67356">
        <w:rPr>
          <w:spacing w:val="2"/>
          <w:sz w:val="24"/>
          <w:szCs w:val="24"/>
        </w:rPr>
        <w:t xml:space="preserve"> </w:t>
      </w:r>
      <w:r w:rsidRPr="00D67356">
        <w:rPr>
          <w:sz w:val="24"/>
          <w:szCs w:val="24"/>
        </w:rPr>
        <w:t>the</w:t>
      </w:r>
      <w:r w:rsidRPr="00D67356">
        <w:rPr>
          <w:spacing w:val="2"/>
          <w:sz w:val="24"/>
          <w:szCs w:val="24"/>
        </w:rPr>
        <w:t xml:space="preserve"> </w:t>
      </w:r>
      <w:r w:rsidRPr="00D67356">
        <w:rPr>
          <w:sz w:val="24"/>
          <w:szCs w:val="24"/>
        </w:rPr>
        <w:t>Board</w:t>
      </w:r>
      <w:r w:rsidRPr="00D67356">
        <w:rPr>
          <w:spacing w:val="1"/>
          <w:sz w:val="24"/>
          <w:szCs w:val="24"/>
        </w:rPr>
        <w:t xml:space="preserve"> </w:t>
      </w:r>
      <w:r w:rsidRPr="00D67356">
        <w:rPr>
          <w:sz w:val="24"/>
          <w:szCs w:val="24"/>
        </w:rPr>
        <w:t>of the</w:t>
      </w:r>
      <w:r w:rsidRPr="00D67356">
        <w:rPr>
          <w:spacing w:val="1"/>
          <w:sz w:val="24"/>
          <w:szCs w:val="24"/>
        </w:rPr>
        <w:t xml:space="preserve"> </w:t>
      </w:r>
      <w:r w:rsidRPr="00D67356">
        <w:rPr>
          <w:sz w:val="24"/>
          <w:szCs w:val="24"/>
        </w:rPr>
        <w:t>Company</w:t>
      </w:r>
      <w:r w:rsidRPr="00D67356">
        <w:rPr>
          <w:spacing w:val="2"/>
          <w:sz w:val="24"/>
          <w:szCs w:val="24"/>
        </w:rPr>
        <w:t xml:space="preserve"> </w:t>
      </w:r>
      <w:r w:rsidRPr="00D67356">
        <w:rPr>
          <w:sz w:val="24"/>
          <w:szCs w:val="24"/>
        </w:rPr>
        <w:t>in</w:t>
      </w:r>
      <w:r w:rsidRPr="00D67356">
        <w:rPr>
          <w:spacing w:val="1"/>
          <w:sz w:val="24"/>
          <w:szCs w:val="24"/>
        </w:rPr>
        <w:t xml:space="preserve"> </w:t>
      </w:r>
      <w:r w:rsidRPr="00D67356">
        <w:rPr>
          <w:sz w:val="24"/>
          <w:szCs w:val="24"/>
        </w:rPr>
        <w:t>this</w:t>
      </w:r>
      <w:r w:rsidRPr="00D67356">
        <w:rPr>
          <w:spacing w:val="1"/>
          <w:sz w:val="24"/>
          <w:szCs w:val="24"/>
        </w:rPr>
        <w:t xml:space="preserve"> </w:t>
      </w:r>
      <w:r w:rsidRPr="00D67356">
        <w:rPr>
          <w:sz w:val="24"/>
          <w:szCs w:val="24"/>
        </w:rPr>
        <w:t>behalf.</w:t>
      </w:r>
    </w:p>
    <w:p w14:paraId="2F44B88D" w14:textId="77777777" w:rsidR="0094189F" w:rsidRPr="00D67356" w:rsidRDefault="0094189F" w:rsidP="00D67356">
      <w:pPr>
        <w:pStyle w:val="BodyText"/>
        <w:rPr>
          <w:sz w:val="24"/>
          <w:szCs w:val="24"/>
        </w:rPr>
      </w:pPr>
    </w:p>
    <w:p w14:paraId="1FDAFC7E" w14:textId="3E31C9C2" w:rsidR="0094189F" w:rsidRPr="00D67356" w:rsidRDefault="0094189F" w:rsidP="00D67356">
      <w:pPr>
        <w:pStyle w:val="Heading1"/>
        <w:numPr>
          <w:ilvl w:val="0"/>
          <w:numId w:val="11"/>
        </w:numPr>
        <w:tabs>
          <w:tab w:val="left" w:pos="840"/>
          <w:tab w:val="left" w:pos="841"/>
        </w:tabs>
        <w:rPr>
          <w:sz w:val="24"/>
          <w:szCs w:val="24"/>
        </w:rPr>
      </w:pPr>
      <w:r w:rsidRPr="00D67356">
        <w:rPr>
          <w:sz w:val="24"/>
          <w:szCs w:val="24"/>
        </w:rPr>
        <w:t>AMENDMENTS</w:t>
      </w:r>
    </w:p>
    <w:p w14:paraId="542FB59A" w14:textId="77777777" w:rsidR="003B22DC" w:rsidRDefault="0094189F" w:rsidP="00914D59">
      <w:pPr>
        <w:pStyle w:val="BodyText"/>
        <w:ind w:left="140" w:right="135"/>
        <w:jc w:val="both"/>
        <w:rPr>
          <w:sz w:val="24"/>
          <w:szCs w:val="24"/>
        </w:rPr>
      </w:pPr>
      <w:r w:rsidRPr="00D67356">
        <w:rPr>
          <w:sz w:val="24"/>
          <w:szCs w:val="24"/>
        </w:rPr>
        <w:t xml:space="preserve">The </w:t>
      </w:r>
      <w:r w:rsidR="00ED5A56" w:rsidRPr="00D67356">
        <w:rPr>
          <w:sz w:val="24"/>
          <w:szCs w:val="24"/>
        </w:rPr>
        <w:t xml:space="preserve">Board on recommendation of the Audit Committee </w:t>
      </w:r>
      <w:r w:rsidRPr="00D67356">
        <w:rPr>
          <w:sz w:val="24"/>
          <w:szCs w:val="24"/>
        </w:rPr>
        <w:t>shall have the power to amend any of the provisions of this Policy, substitute</w:t>
      </w:r>
      <w:r w:rsidRPr="00D67356">
        <w:rPr>
          <w:spacing w:val="1"/>
          <w:sz w:val="24"/>
          <w:szCs w:val="24"/>
        </w:rPr>
        <w:t xml:space="preserve"> </w:t>
      </w:r>
      <w:r w:rsidRPr="00D67356">
        <w:rPr>
          <w:sz w:val="24"/>
          <w:szCs w:val="24"/>
        </w:rPr>
        <w:t>any of the provisions with a new provision or replace this Policy entirely with a new</w:t>
      </w:r>
      <w:r w:rsidRPr="00D67356">
        <w:rPr>
          <w:spacing w:val="1"/>
          <w:sz w:val="24"/>
          <w:szCs w:val="24"/>
        </w:rPr>
        <w:t xml:space="preserve"> </w:t>
      </w:r>
      <w:r w:rsidRPr="00D67356">
        <w:rPr>
          <w:sz w:val="24"/>
          <w:szCs w:val="24"/>
        </w:rPr>
        <w:t>Policy.</w:t>
      </w:r>
    </w:p>
    <w:p w14:paraId="252B198A" w14:textId="1289CF85" w:rsidR="000B0224" w:rsidRPr="003B22DC" w:rsidRDefault="00914D59" w:rsidP="003B22DC">
      <w:pPr>
        <w:pStyle w:val="BodyText"/>
        <w:ind w:left="140" w:right="135"/>
        <w:jc w:val="right"/>
        <w:rPr>
          <w:i/>
          <w:iCs/>
          <w:sz w:val="24"/>
          <w:szCs w:val="24"/>
          <w:lang w:val="en-IN"/>
        </w:rPr>
      </w:pPr>
      <w:r w:rsidRPr="003B22DC">
        <w:rPr>
          <w:i/>
          <w:iCs/>
          <w:sz w:val="24"/>
          <w:szCs w:val="24"/>
          <w:lang w:val="en-IN"/>
        </w:rPr>
        <w:t>Rev: 0</w:t>
      </w:r>
      <w:r w:rsidR="003B22DC">
        <w:rPr>
          <w:i/>
          <w:iCs/>
          <w:sz w:val="24"/>
          <w:szCs w:val="24"/>
          <w:lang w:val="en-IN"/>
        </w:rPr>
        <w:t xml:space="preserve">3, </w:t>
      </w:r>
      <w:r w:rsidRPr="003B22DC">
        <w:rPr>
          <w:i/>
          <w:iCs/>
          <w:sz w:val="24"/>
          <w:szCs w:val="24"/>
          <w:lang w:val="en-IN"/>
        </w:rPr>
        <w:t xml:space="preserve">Date: </w:t>
      </w:r>
      <w:r w:rsidRPr="003B22DC">
        <w:rPr>
          <w:i/>
          <w:iCs/>
          <w:sz w:val="24"/>
          <w:szCs w:val="24"/>
          <w:lang w:val="en-IN"/>
        </w:rPr>
        <w:t>1</w:t>
      </w:r>
      <w:r w:rsidRPr="003B22DC">
        <w:rPr>
          <w:i/>
          <w:iCs/>
          <w:sz w:val="24"/>
          <w:szCs w:val="24"/>
          <w:lang w:val="en-IN"/>
        </w:rPr>
        <w:t xml:space="preserve">1/02/2022                                                                                                                                                               </w:t>
      </w:r>
    </w:p>
    <w:sectPr w:rsidR="000B0224" w:rsidRPr="003B22DC" w:rsidSect="003B22DC">
      <w:headerReference w:type="default" r:id="rId8"/>
      <w:footerReference w:type="default" r:id="rId9"/>
      <w:pgSz w:w="11906" w:h="16838"/>
      <w:pgMar w:top="1440" w:right="1440" w:bottom="1276"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EDAFF" w14:textId="77777777" w:rsidR="004A5A4F" w:rsidRDefault="004A5A4F" w:rsidP="006B6879">
      <w:r>
        <w:separator/>
      </w:r>
    </w:p>
  </w:endnote>
  <w:endnote w:type="continuationSeparator" w:id="0">
    <w:p w14:paraId="703DF1D9" w14:textId="77777777" w:rsidR="004A5A4F" w:rsidRDefault="004A5A4F" w:rsidP="006B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2661" w14:textId="122B1E5B" w:rsidR="009F5D22" w:rsidRDefault="009F5D22" w:rsidP="009F5D22">
    <w:pPr>
      <w:pBdr>
        <w:bottom w:val="single" w:sz="6" w:space="1" w:color="auto"/>
      </w:pBdr>
      <w:jc w:val="center"/>
      <w:rPr>
        <w:b/>
        <w:bCs/>
        <w:sz w:val="24"/>
        <w:szCs w:val="24"/>
      </w:rPr>
    </w:pPr>
  </w:p>
  <w:p w14:paraId="199C2887" w14:textId="7313B565" w:rsidR="00B37A67" w:rsidRDefault="009F5D22" w:rsidP="009F5D22">
    <w:pPr>
      <w:jc w:val="center"/>
    </w:pPr>
    <w:r w:rsidRPr="00D8689F">
      <w:rPr>
        <w:b/>
        <w:bCs/>
        <w:sz w:val="24"/>
        <w:szCs w:val="24"/>
      </w:rPr>
      <w:t xml:space="preserve">Registered office: </w:t>
    </w:r>
    <w:r w:rsidRPr="00D8689F">
      <w:rPr>
        <w:sz w:val="24"/>
        <w:szCs w:val="24"/>
      </w:rPr>
      <w:t>Registered Office: 1-72/23(P)/Divis/303, Divi Towers, Cyber Hills, Gachibowli, Hyderabad – 500 032, Telangana, India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CC1C9" w14:textId="77777777" w:rsidR="004A5A4F" w:rsidRDefault="004A5A4F" w:rsidP="006B6879">
      <w:r>
        <w:separator/>
      </w:r>
    </w:p>
  </w:footnote>
  <w:footnote w:type="continuationSeparator" w:id="0">
    <w:p w14:paraId="2A4A092C" w14:textId="77777777" w:rsidR="004A5A4F" w:rsidRDefault="004A5A4F" w:rsidP="006B6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C185" w14:textId="77777777" w:rsidR="00B37A67" w:rsidRDefault="00B37A67" w:rsidP="00B37A67">
    <w:pPr>
      <w:pStyle w:val="Header"/>
      <w:jc w:val="center"/>
      <w:rPr>
        <w:b/>
        <w:sz w:val="32"/>
        <w:szCs w:val="32"/>
      </w:rPr>
    </w:pPr>
    <w:r w:rsidRPr="00E52BE1">
      <w:rPr>
        <w:noProof/>
        <w:sz w:val="28"/>
        <w:szCs w:val="28"/>
      </w:rPr>
      <w:drawing>
        <wp:inline distT="0" distB="0" distL="0" distR="0" wp14:anchorId="1DCC3A39" wp14:editId="3EE25760">
          <wp:extent cx="723569" cy="428353"/>
          <wp:effectExtent l="0" t="0" r="635" b="0"/>
          <wp:docPr id="3" name="Picture 3" descr="A red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and white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953" cy="430948"/>
                  </a:xfrm>
                  <a:prstGeom prst="rect">
                    <a:avLst/>
                  </a:prstGeom>
                  <a:noFill/>
                  <a:ln>
                    <a:noFill/>
                  </a:ln>
                </pic:spPr>
              </pic:pic>
            </a:graphicData>
          </a:graphic>
        </wp:inline>
      </w:drawing>
    </w:r>
  </w:p>
  <w:p w14:paraId="2831E934" w14:textId="58699F19" w:rsidR="00B37A67" w:rsidRDefault="00F14279" w:rsidP="00F14279">
    <w:pPr>
      <w:pStyle w:val="Header"/>
      <w:pBdr>
        <w:bottom w:val="single" w:sz="6" w:space="1" w:color="auto"/>
      </w:pBdr>
      <w:tabs>
        <w:tab w:val="left" w:pos="7551"/>
      </w:tabs>
      <w:rPr>
        <w:b/>
        <w:sz w:val="32"/>
        <w:szCs w:val="32"/>
      </w:rPr>
    </w:pPr>
    <w:r>
      <w:rPr>
        <w:b/>
        <w:sz w:val="32"/>
        <w:szCs w:val="32"/>
      </w:rPr>
      <w:tab/>
    </w:r>
    <w:r w:rsidR="00B37A67" w:rsidRPr="00CF086B">
      <w:rPr>
        <w:b/>
        <w:sz w:val="32"/>
        <w:szCs w:val="32"/>
      </w:rPr>
      <w:t>DIVI’S LABORATORIES LIMITED</w:t>
    </w:r>
    <w:r>
      <w:rPr>
        <w:b/>
        <w:sz w:val="32"/>
        <w:szCs w:val="32"/>
      </w:rPr>
      <w:tab/>
    </w:r>
  </w:p>
  <w:p w14:paraId="6E72D2FE" w14:textId="77777777" w:rsidR="006B6879" w:rsidRDefault="006B6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67D2"/>
    <w:multiLevelType w:val="hybridMultilevel"/>
    <w:tmpl w:val="DDE8BA00"/>
    <w:lvl w:ilvl="0" w:tplc="39446A68">
      <w:start w:val="1"/>
      <w:numFmt w:val="decimal"/>
      <w:lvlText w:val="%1."/>
      <w:lvlJc w:val="left"/>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6F14BFE"/>
    <w:multiLevelType w:val="hybridMultilevel"/>
    <w:tmpl w:val="E5662092"/>
    <w:lvl w:ilvl="0" w:tplc="39446A68">
      <w:start w:val="1"/>
      <w:numFmt w:val="decimal"/>
      <w:lvlText w:val="%1."/>
      <w:lvlJc w:val="left"/>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EA01125"/>
    <w:multiLevelType w:val="hybridMultilevel"/>
    <w:tmpl w:val="BE32F808"/>
    <w:lvl w:ilvl="0" w:tplc="C8E81380">
      <w:start w:val="1"/>
      <w:numFmt w:val="lowerRoman"/>
      <w:lvlText w:val="%1."/>
      <w:lvlJc w:val="left"/>
      <w:rPr>
        <w:rFonts w:hint="default"/>
      </w:rPr>
    </w:lvl>
    <w:lvl w:ilvl="1" w:tplc="0F4088C6">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1242D6A"/>
    <w:multiLevelType w:val="hybridMultilevel"/>
    <w:tmpl w:val="DD56E8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502047F"/>
    <w:multiLevelType w:val="hybridMultilevel"/>
    <w:tmpl w:val="3DF2D6A4"/>
    <w:lvl w:ilvl="0" w:tplc="CE16B076">
      <w:start w:val="1"/>
      <w:numFmt w:val="decimal"/>
      <w:lvlText w:val="%1."/>
      <w:lvlJc w:val="left"/>
      <w:pPr>
        <w:ind w:left="841" w:hanging="701"/>
      </w:pPr>
      <w:rPr>
        <w:rFonts w:ascii="Times New Roman" w:eastAsia="Times New Roman" w:hAnsi="Times New Roman" w:cs="Times New Roman" w:hint="default"/>
        <w:b/>
        <w:bCs/>
        <w:i w:val="0"/>
        <w:iCs w:val="0"/>
        <w:w w:val="101"/>
        <w:sz w:val="25"/>
        <w:szCs w:val="25"/>
      </w:rPr>
    </w:lvl>
    <w:lvl w:ilvl="1" w:tplc="27E04052">
      <w:start w:val="1"/>
      <w:numFmt w:val="lowerRoman"/>
      <w:lvlText w:val="%2)"/>
      <w:lvlJc w:val="left"/>
      <w:pPr>
        <w:ind w:left="841" w:hanging="351"/>
      </w:pPr>
      <w:rPr>
        <w:rFonts w:ascii="Times New Roman" w:eastAsia="Times New Roman" w:hAnsi="Times New Roman" w:cs="Times New Roman" w:hint="default"/>
        <w:b w:val="0"/>
        <w:bCs w:val="0"/>
        <w:i w:val="0"/>
        <w:iCs w:val="0"/>
        <w:w w:val="101"/>
        <w:sz w:val="25"/>
        <w:szCs w:val="25"/>
      </w:rPr>
    </w:lvl>
    <w:lvl w:ilvl="2" w:tplc="1DD25892">
      <w:numFmt w:val="bullet"/>
      <w:lvlText w:val="•"/>
      <w:lvlJc w:val="left"/>
      <w:pPr>
        <w:ind w:left="2548" w:hanging="351"/>
      </w:pPr>
      <w:rPr>
        <w:rFonts w:hint="default"/>
      </w:rPr>
    </w:lvl>
    <w:lvl w:ilvl="3" w:tplc="3D264C6A">
      <w:numFmt w:val="bullet"/>
      <w:lvlText w:val="•"/>
      <w:lvlJc w:val="left"/>
      <w:pPr>
        <w:ind w:left="3403" w:hanging="351"/>
      </w:pPr>
      <w:rPr>
        <w:rFonts w:hint="default"/>
      </w:rPr>
    </w:lvl>
    <w:lvl w:ilvl="4" w:tplc="024EB072">
      <w:numFmt w:val="bullet"/>
      <w:lvlText w:val="•"/>
      <w:lvlJc w:val="left"/>
      <w:pPr>
        <w:ind w:left="4257" w:hanging="351"/>
      </w:pPr>
      <w:rPr>
        <w:rFonts w:hint="default"/>
      </w:rPr>
    </w:lvl>
    <w:lvl w:ilvl="5" w:tplc="903A8ED6">
      <w:numFmt w:val="bullet"/>
      <w:lvlText w:val="•"/>
      <w:lvlJc w:val="left"/>
      <w:pPr>
        <w:ind w:left="5112" w:hanging="351"/>
      </w:pPr>
      <w:rPr>
        <w:rFonts w:hint="default"/>
      </w:rPr>
    </w:lvl>
    <w:lvl w:ilvl="6" w:tplc="44E68A04">
      <w:numFmt w:val="bullet"/>
      <w:lvlText w:val="•"/>
      <w:lvlJc w:val="left"/>
      <w:pPr>
        <w:ind w:left="5966" w:hanging="351"/>
      </w:pPr>
      <w:rPr>
        <w:rFonts w:hint="default"/>
      </w:rPr>
    </w:lvl>
    <w:lvl w:ilvl="7" w:tplc="32D0DA86">
      <w:numFmt w:val="bullet"/>
      <w:lvlText w:val="•"/>
      <w:lvlJc w:val="left"/>
      <w:pPr>
        <w:ind w:left="6821" w:hanging="351"/>
      </w:pPr>
      <w:rPr>
        <w:rFonts w:hint="default"/>
      </w:rPr>
    </w:lvl>
    <w:lvl w:ilvl="8" w:tplc="D1289FAC">
      <w:numFmt w:val="bullet"/>
      <w:lvlText w:val="•"/>
      <w:lvlJc w:val="left"/>
      <w:pPr>
        <w:ind w:left="7675" w:hanging="351"/>
      </w:pPr>
      <w:rPr>
        <w:rFonts w:hint="default"/>
      </w:rPr>
    </w:lvl>
  </w:abstractNum>
  <w:abstractNum w:abstractNumId="5" w15:restartNumberingAfterBreak="0">
    <w:nsid w:val="286155A0"/>
    <w:multiLevelType w:val="hybridMultilevel"/>
    <w:tmpl w:val="3C0019AA"/>
    <w:lvl w:ilvl="0" w:tplc="61D80CCC">
      <w:start w:val="8"/>
      <w:numFmt w:val="bullet"/>
      <w:lvlText w:val="•"/>
      <w:lvlJc w:val="left"/>
      <w:pPr>
        <w:ind w:left="1080" w:hanging="720"/>
      </w:pPr>
      <w:rPr>
        <w:rFonts w:ascii="Times New Roman" w:eastAsia="Times New Roman" w:hAnsi="Times New Roman" w:cs="Times New Roman" w:hint="default"/>
        <w:b/>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AC17AC2"/>
    <w:multiLevelType w:val="hybridMultilevel"/>
    <w:tmpl w:val="6F022AE0"/>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84F653A"/>
    <w:multiLevelType w:val="hybridMultilevel"/>
    <w:tmpl w:val="F7E21D0A"/>
    <w:lvl w:ilvl="0" w:tplc="4009000F">
      <w:start w:val="1"/>
      <w:numFmt w:val="decimal"/>
      <w:lvlText w:val="%1."/>
      <w:lvlJc w:val="left"/>
    </w:lvl>
    <w:lvl w:ilvl="1" w:tplc="40090019" w:tentative="1">
      <w:start w:val="1"/>
      <w:numFmt w:val="lowerLetter"/>
      <w:lvlText w:val="%2."/>
      <w:lvlJc w:val="left"/>
      <w:pPr>
        <w:ind w:left="-5760" w:hanging="360"/>
      </w:pPr>
    </w:lvl>
    <w:lvl w:ilvl="2" w:tplc="4009001B" w:tentative="1">
      <w:start w:val="1"/>
      <w:numFmt w:val="lowerRoman"/>
      <w:lvlText w:val="%3."/>
      <w:lvlJc w:val="right"/>
      <w:pPr>
        <w:ind w:left="-504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2880" w:hanging="180"/>
      </w:pPr>
    </w:lvl>
    <w:lvl w:ilvl="6" w:tplc="4009000F" w:tentative="1">
      <w:start w:val="1"/>
      <w:numFmt w:val="decimal"/>
      <w:lvlText w:val="%7."/>
      <w:lvlJc w:val="left"/>
      <w:pPr>
        <w:ind w:left="-2160" w:hanging="360"/>
      </w:pPr>
    </w:lvl>
    <w:lvl w:ilvl="7" w:tplc="40090019" w:tentative="1">
      <w:start w:val="1"/>
      <w:numFmt w:val="lowerLetter"/>
      <w:lvlText w:val="%8."/>
      <w:lvlJc w:val="left"/>
      <w:pPr>
        <w:ind w:left="-1440" w:hanging="360"/>
      </w:pPr>
    </w:lvl>
    <w:lvl w:ilvl="8" w:tplc="4009001B" w:tentative="1">
      <w:start w:val="1"/>
      <w:numFmt w:val="lowerRoman"/>
      <w:lvlText w:val="%9."/>
      <w:lvlJc w:val="right"/>
      <w:pPr>
        <w:ind w:left="-720" w:hanging="180"/>
      </w:pPr>
    </w:lvl>
  </w:abstractNum>
  <w:abstractNum w:abstractNumId="8" w15:restartNumberingAfterBreak="0">
    <w:nsid w:val="3B393D55"/>
    <w:multiLevelType w:val="hybridMultilevel"/>
    <w:tmpl w:val="E6527BA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D973556"/>
    <w:multiLevelType w:val="hybridMultilevel"/>
    <w:tmpl w:val="6932067A"/>
    <w:lvl w:ilvl="0" w:tplc="2076CF54">
      <w:start w:val="1"/>
      <w:numFmt w:val="lowerLetter"/>
      <w:lvlText w:val="%1."/>
      <w:lvlJc w:val="left"/>
      <w:pPr>
        <w:ind w:left="500" w:hanging="360"/>
      </w:pPr>
      <w:rPr>
        <w:rFonts w:hint="default"/>
      </w:rPr>
    </w:lvl>
    <w:lvl w:ilvl="1" w:tplc="40090019" w:tentative="1">
      <w:start w:val="1"/>
      <w:numFmt w:val="lowerLetter"/>
      <w:lvlText w:val="%2."/>
      <w:lvlJc w:val="left"/>
      <w:pPr>
        <w:ind w:left="1220" w:hanging="360"/>
      </w:pPr>
    </w:lvl>
    <w:lvl w:ilvl="2" w:tplc="4009001B" w:tentative="1">
      <w:start w:val="1"/>
      <w:numFmt w:val="lowerRoman"/>
      <w:lvlText w:val="%3."/>
      <w:lvlJc w:val="right"/>
      <w:pPr>
        <w:ind w:left="1940" w:hanging="180"/>
      </w:pPr>
    </w:lvl>
    <w:lvl w:ilvl="3" w:tplc="4009000F" w:tentative="1">
      <w:start w:val="1"/>
      <w:numFmt w:val="decimal"/>
      <w:lvlText w:val="%4."/>
      <w:lvlJc w:val="left"/>
      <w:pPr>
        <w:ind w:left="2660" w:hanging="360"/>
      </w:pPr>
    </w:lvl>
    <w:lvl w:ilvl="4" w:tplc="40090019" w:tentative="1">
      <w:start w:val="1"/>
      <w:numFmt w:val="lowerLetter"/>
      <w:lvlText w:val="%5."/>
      <w:lvlJc w:val="left"/>
      <w:pPr>
        <w:ind w:left="3380" w:hanging="360"/>
      </w:pPr>
    </w:lvl>
    <w:lvl w:ilvl="5" w:tplc="4009001B" w:tentative="1">
      <w:start w:val="1"/>
      <w:numFmt w:val="lowerRoman"/>
      <w:lvlText w:val="%6."/>
      <w:lvlJc w:val="right"/>
      <w:pPr>
        <w:ind w:left="4100" w:hanging="180"/>
      </w:pPr>
    </w:lvl>
    <w:lvl w:ilvl="6" w:tplc="4009000F" w:tentative="1">
      <w:start w:val="1"/>
      <w:numFmt w:val="decimal"/>
      <w:lvlText w:val="%7."/>
      <w:lvlJc w:val="left"/>
      <w:pPr>
        <w:ind w:left="4820" w:hanging="360"/>
      </w:pPr>
    </w:lvl>
    <w:lvl w:ilvl="7" w:tplc="40090019" w:tentative="1">
      <w:start w:val="1"/>
      <w:numFmt w:val="lowerLetter"/>
      <w:lvlText w:val="%8."/>
      <w:lvlJc w:val="left"/>
      <w:pPr>
        <w:ind w:left="5540" w:hanging="360"/>
      </w:pPr>
    </w:lvl>
    <w:lvl w:ilvl="8" w:tplc="4009001B" w:tentative="1">
      <w:start w:val="1"/>
      <w:numFmt w:val="lowerRoman"/>
      <w:lvlText w:val="%9."/>
      <w:lvlJc w:val="right"/>
      <w:pPr>
        <w:ind w:left="6260" w:hanging="180"/>
      </w:pPr>
    </w:lvl>
  </w:abstractNum>
  <w:abstractNum w:abstractNumId="10" w15:restartNumberingAfterBreak="0">
    <w:nsid w:val="6B2B1D19"/>
    <w:multiLevelType w:val="hybridMultilevel"/>
    <w:tmpl w:val="ACE2ED5E"/>
    <w:lvl w:ilvl="0" w:tplc="AAE0FBA6">
      <w:start w:val="6"/>
      <w:numFmt w:val="decimal"/>
      <w:lvlText w:val="%1."/>
      <w:lvlJc w:val="left"/>
      <w:pPr>
        <w:ind w:left="499" w:hanging="360"/>
      </w:pPr>
      <w:rPr>
        <w:rFonts w:hint="default"/>
      </w:rPr>
    </w:lvl>
    <w:lvl w:ilvl="1" w:tplc="40090019" w:tentative="1">
      <w:start w:val="1"/>
      <w:numFmt w:val="lowerLetter"/>
      <w:lvlText w:val="%2."/>
      <w:lvlJc w:val="left"/>
      <w:pPr>
        <w:ind w:left="1219" w:hanging="360"/>
      </w:pPr>
    </w:lvl>
    <w:lvl w:ilvl="2" w:tplc="4009001B" w:tentative="1">
      <w:start w:val="1"/>
      <w:numFmt w:val="lowerRoman"/>
      <w:lvlText w:val="%3."/>
      <w:lvlJc w:val="right"/>
      <w:pPr>
        <w:ind w:left="1939" w:hanging="180"/>
      </w:pPr>
    </w:lvl>
    <w:lvl w:ilvl="3" w:tplc="4009000F" w:tentative="1">
      <w:start w:val="1"/>
      <w:numFmt w:val="decimal"/>
      <w:lvlText w:val="%4."/>
      <w:lvlJc w:val="left"/>
      <w:pPr>
        <w:ind w:left="2659" w:hanging="360"/>
      </w:pPr>
    </w:lvl>
    <w:lvl w:ilvl="4" w:tplc="40090019" w:tentative="1">
      <w:start w:val="1"/>
      <w:numFmt w:val="lowerLetter"/>
      <w:lvlText w:val="%5."/>
      <w:lvlJc w:val="left"/>
      <w:pPr>
        <w:ind w:left="3379" w:hanging="360"/>
      </w:pPr>
    </w:lvl>
    <w:lvl w:ilvl="5" w:tplc="4009001B" w:tentative="1">
      <w:start w:val="1"/>
      <w:numFmt w:val="lowerRoman"/>
      <w:lvlText w:val="%6."/>
      <w:lvlJc w:val="right"/>
      <w:pPr>
        <w:ind w:left="4099" w:hanging="180"/>
      </w:pPr>
    </w:lvl>
    <w:lvl w:ilvl="6" w:tplc="4009000F" w:tentative="1">
      <w:start w:val="1"/>
      <w:numFmt w:val="decimal"/>
      <w:lvlText w:val="%7."/>
      <w:lvlJc w:val="left"/>
      <w:pPr>
        <w:ind w:left="4819" w:hanging="360"/>
      </w:pPr>
    </w:lvl>
    <w:lvl w:ilvl="7" w:tplc="40090019" w:tentative="1">
      <w:start w:val="1"/>
      <w:numFmt w:val="lowerLetter"/>
      <w:lvlText w:val="%8."/>
      <w:lvlJc w:val="left"/>
      <w:pPr>
        <w:ind w:left="5539" w:hanging="360"/>
      </w:pPr>
    </w:lvl>
    <w:lvl w:ilvl="8" w:tplc="4009001B" w:tentative="1">
      <w:start w:val="1"/>
      <w:numFmt w:val="lowerRoman"/>
      <w:lvlText w:val="%9."/>
      <w:lvlJc w:val="right"/>
      <w:pPr>
        <w:ind w:left="6259" w:hanging="180"/>
      </w:pPr>
    </w:lvl>
  </w:abstractNum>
  <w:abstractNum w:abstractNumId="11" w15:restartNumberingAfterBreak="0">
    <w:nsid w:val="6C956205"/>
    <w:multiLevelType w:val="hybridMultilevel"/>
    <w:tmpl w:val="3AE00C7C"/>
    <w:lvl w:ilvl="0" w:tplc="4009000F">
      <w:start w:val="1"/>
      <w:numFmt w:val="decimal"/>
      <w:lvlText w:val="%1."/>
      <w:lvlJc w:val="left"/>
      <w:pPr>
        <w:ind w:left="860" w:hanging="360"/>
      </w:pPr>
    </w:lvl>
    <w:lvl w:ilvl="1" w:tplc="40090019" w:tentative="1">
      <w:start w:val="1"/>
      <w:numFmt w:val="lowerLetter"/>
      <w:lvlText w:val="%2."/>
      <w:lvlJc w:val="left"/>
      <w:pPr>
        <w:ind w:left="1580" w:hanging="360"/>
      </w:pPr>
    </w:lvl>
    <w:lvl w:ilvl="2" w:tplc="4009001B" w:tentative="1">
      <w:start w:val="1"/>
      <w:numFmt w:val="lowerRoman"/>
      <w:lvlText w:val="%3."/>
      <w:lvlJc w:val="right"/>
      <w:pPr>
        <w:ind w:left="2300" w:hanging="180"/>
      </w:pPr>
    </w:lvl>
    <w:lvl w:ilvl="3" w:tplc="4009000F" w:tentative="1">
      <w:start w:val="1"/>
      <w:numFmt w:val="decimal"/>
      <w:lvlText w:val="%4."/>
      <w:lvlJc w:val="left"/>
      <w:pPr>
        <w:ind w:left="3020" w:hanging="360"/>
      </w:pPr>
    </w:lvl>
    <w:lvl w:ilvl="4" w:tplc="40090019" w:tentative="1">
      <w:start w:val="1"/>
      <w:numFmt w:val="lowerLetter"/>
      <w:lvlText w:val="%5."/>
      <w:lvlJc w:val="left"/>
      <w:pPr>
        <w:ind w:left="3740" w:hanging="360"/>
      </w:pPr>
    </w:lvl>
    <w:lvl w:ilvl="5" w:tplc="4009001B" w:tentative="1">
      <w:start w:val="1"/>
      <w:numFmt w:val="lowerRoman"/>
      <w:lvlText w:val="%6."/>
      <w:lvlJc w:val="right"/>
      <w:pPr>
        <w:ind w:left="4460" w:hanging="180"/>
      </w:pPr>
    </w:lvl>
    <w:lvl w:ilvl="6" w:tplc="4009000F" w:tentative="1">
      <w:start w:val="1"/>
      <w:numFmt w:val="decimal"/>
      <w:lvlText w:val="%7."/>
      <w:lvlJc w:val="left"/>
      <w:pPr>
        <w:ind w:left="5180" w:hanging="360"/>
      </w:pPr>
    </w:lvl>
    <w:lvl w:ilvl="7" w:tplc="40090019" w:tentative="1">
      <w:start w:val="1"/>
      <w:numFmt w:val="lowerLetter"/>
      <w:lvlText w:val="%8."/>
      <w:lvlJc w:val="left"/>
      <w:pPr>
        <w:ind w:left="5900" w:hanging="360"/>
      </w:pPr>
    </w:lvl>
    <w:lvl w:ilvl="8" w:tplc="4009001B" w:tentative="1">
      <w:start w:val="1"/>
      <w:numFmt w:val="lowerRoman"/>
      <w:lvlText w:val="%9."/>
      <w:lvlJc w:val="right"/>
      <w:pPr>
        <w:ind w:left="6620" w:hanging="180"/>
      </w:pPr>
    </w:lvl>
  </w:abstractNum>
  <w:abstractNum w:abstractNumId="12" w15:restartNumberingAfterBreak="0">
    <w:nsid w:val="6CB22960"/>
    <w:multiLevelType w:val="multilevel"/>
    <w:tmpl w:val="72CA4C54"/>
    <w:lvl w:ilvl="0">
      <w:start w:val="5"/>
      <w:numFmt w:val="decimal"/>
      <w:lvlText w:val="%1"/>
      <w:lvlJc w:val="left"/>
      <w:pPr>
        <w:ind w:left="898" w:hanging="759"/>
      </w:pPr>
      <w:rPr>
        <w:rFonts w:hint="default"/>
      </w:rPr>
    </w:lvl>
    <w:lvl w:ilvl="1">
      <w:start w:val="1"/>
      <w:numFmt w:val="decimal"/>
      <w:lvlText w:val="%1.%2"/>
      <w:lvlJc w:val="left"/>
      <w:pPr>
        <w:ind w:left="898" w:hanging="759"/>
      </w:pPr>
      <w:rPr>
        <w:rFonts w:ascii="Times New Roman" w:eastAsia="Times New Roman" w:hAnsi="Times New Roman" w:cs="Times New Roman" w:hint="default"/>
        <w:b/>
        <w:bCs/>
        <w:i w:val="0"/>
        <w:iCs w:val="0"/>
        <w:spacing w:val="-1"/>
        <w:w w:val="101"/>
        <w:sz w:val="25"/>
        <w:szCs w:val="25"/>
      </w:rPr>
    </w:lvl>
    <w:lvl w:ilvl="2">
      <w:numFmt w:val="bullet"/>
      <w:lvlText w:val="•"/>
      <w:lvlJc w:val="left"/>
      <w:pPr>
        <w:ind w:left="2596" w:hanging="759"/>
      </w:pPr>
      <w:rPr>
        <w:rFonts w:hint="default"/>
      </w:rPr>
    </w:lvl>
    <w:lvl w:ilvl="3">
      <w:numFmt w:val="bullet"/>
      <w:lvlText w:val="•"/>
      <w:lvlJc w:val="left"/>
      <w:pPr>
        <w:ind w:left="3445" w:hanging="759"/>
      </w:pPr>
      <w:rPr>
        <w:rFonts w:hint="default"/>
      </w:rPr>
    </w:lvl>
    <w:lvl w:ilvl="4">
      <w:numFmt w:val="bullet"/>
      <w:lvlText w:val="•"/>
      <w:lvlJc w:val="left"/>
      <w:pPr>
        <w:ind w:left="4293" w:hanging="759"/>
      </w:pPr>
      <w:rPr>
        <w:rFonts w:hint="default"/>
      </w:rPr>
    </w:lvl>
    <w:lvl w:ilvl="5">
      <w:numFmt w:val="bullet"/>
      <w:lvlText w:val="•"/>
      <w:lvlJc w:val="left"/>
      <w:pPr>
        <w:ind w:left="5142" w:hanging="759"/>
      </w:pPr>
      <w:rPr>
        <w:rFonts w:hint="default"/>
      </w:rPr>
    </w:lvl>
    <w:lvl w:ilvl="6">
      <w:numFmt w:val="bullet"/>
      <w:lvlText w:val="•"/>
      <w:lvlJc w:val="left"/>
      <w:pPr>
        <w:ind w:left="5990" w:hanging="759"/>
      </w:pPr>
      <w:rPr>
        <w:rFonts w:hint="default"/>
      </w:rPr>
    </w:lvl>
    <w:lvl w:ilvl="7">
      <w:numFmt w:val="bullet"/>
      <w:lvlText w:val="•"/>
      <w:lvlJc w:val="left"/>
      <w:pPr>
        <w:ind w:left="6839" w:hanging="759"/>
      </w:pPr>
      <w:rPr>
        <w:rFonts w:hint="default"/>
      </w:rPr>
    </w:lvl>
    <w:lvl w:ilvl="8">
      <w:numFmt w:val="bullet"/>
      <w:lvlText w:val="•"/>
      <w:lvlJc w:val="left"/>
      <w:pPr>
        <w:ind w:left="7687" w:hanging="759"/>
      </w:pPr>
      <w:rPr>
        <w:rFonts w:hint="default"/>
      </w:rPr>
    </w:lvl>
  </w:abstractNum>
  <w:num w:numId="1">
    <w:abstractNumId w:val="4"/>
  </w:num>
  <w:num w:numId="2">
    <w:abstractNumId w:val="6"/>
  </w:num>
  <w:num w:numId="3">
    <w:abstractNumId w:val="7"/>
  </w:num>
  <w:num w:numId="4">
    <w:abstractNumId w:val="0"/>
  </w:num>
  <w:num w:numId="5">
    <w:abstractNumId w:val="1"/>
  </w:num>
  <w:num w:numId="6">
    <w:abstractNumId w:val="8"/>
  </w:num>
  <w:num w:numId="7">
    <w:abstractNumId w:val="2"/>
  </w:num>
  <w:num w:numId="8">
    <w:abstractNumId w:val="12"/>
  </w:num>
  <w:num w:numId="9">
    <w:abstractNumId w:val="3"/>
  </w:num>
  <w:num w:numId="10">
    <w:abstractNumId w:val="5"/>
  </w:num>
  <w:num w:numId="11">
    <w:abstractNumId w:val="1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320"/>
    <w:rsid w:val="00002990"/>
    <w:rsid w:val="000122C4"/>
    <w:rsid w:val="00014059"/>
    <w:rsid w:val="000274BF"/>
    <w:rsid w:val="00040FEE"/>
    <w:rsid w:val="00043160"/>
    <w:rsid w:val="00044150"/>
    <w:rsid w:val="00050F6A"/>
    <w:rsid w:val="00056986"/>
    <w:rsid w:val="00094E38"/>
    <w:rsid w:val="000B0224"/>
    <w:rsid w:val="000B4904"/>
    <w:rsid w:val="000C53C1"/>
    <w:rsid w:val="000F77F7"/>
    <w:rsid w:val="0011153C"/>
    <w:rsid w:val="00124149"/>
    <w:rsid w:val="0013606A"/>
    <w:rsid w:val="00152ABE"/>
    <w:rsid w:val="00153C5E"/>
    <w:rsid w:val="00160582"/>
    <w:rsid w:val="0016134D"/>
    <w:rsid w:val="00164BC1"/>
    <w:rsid w:val="00165BC7"/>
    <w:rsid w:val="00181570"/>
    <w:rsid w:val="00190B48"/>
    <w:rsid w:val="001A171B"/>
    <w:rsid w:val="001A4921"/>
    <w:rsid w:val="001A74FD"/>
    <w:rsid w:val="001C3574"/>
    <w:rsid w:val="001F0BFE"/>
    <w:rsid w:val="00204D7C"/>
    <w:rsid w:val="00221A01"/>
    <w:rsid w:val="002455DA"/>
    <w:rsid w:val="0025185F"/>
    <w:rsid w:val="00260432"/>
    <w:rsid w:val="00265176"/>
    <w:rsid w:val="002828A1"/>
    <w:rsid w:val="002919DD"/>
    <w:rsid w:val="00296166"/>
    <w:rsid w:val="00296D37"/>
    <w:rsid w:val="002A7BC4"/>
    <w:rsid w:val="002B733D"/>
    <w:rsid w:val="002D0495"/>
    <w:rsid w:val="002F1FAB"/>
    <w:rsid w:val="002F6CA7"/>
    <w:rsid w:val="002F7795"/>
    <w:rsid w:val="0031129F"/>
    <w:rsid w:val="003163C8"/>
    <w:rsid w:val="00321BDA"/>
    <w:rsid w:val="0032620F"/>
    <w:rsid w:val="00330D99"/>
    <w:rsid w:val="00333865"/>
    <w:rsid w:val="003356DD"/>
    <w:rsid w:val="0034653E"/>
    <w:rsid w:val="00346547"/>
    <w:rsid w:val="003732D6"/>
    <w:rsid w:val="003A6A21"/>
    <w:rsid w:val="003B22DC"/>
    <w:rsid w:val="003C3C98"/>
    <w:rsid w:val="003C5CC7"/>
    <w:rsid w:val="003E2F57"/>
    <w:rsid w:val="003E4039"/>
    <w:rsid w:val="003F4D62"/>
    <w:rsid w:val="003F7931"/>
    <w:rsid w:val="0043217A"/>
    <w:rsid w:val="00434BFA"/>
    <w:rsid w:val="004507AC"/>
    <w:rsid w:val="00457590"/>
    <w:rsid w:val="00492C66"/>
    <w:rsid w:val="004A5A4F"/>
    <w:rsid w:val="004A7D9B"/>
    <w:rsid w:val="004B692E"/>
    <w:rsid w:val="004C0B88"/>
    <w:rsid w:val="004D3047"/>
    <w:rsid w:val="004D5773"/>
    <w:rsid w:val="00504BEE"/>
    <w:rsid w:val="00506958"/>
    <w:rsid w:val="00506C15"/>
    <w:rsid w:val="00507F72"/>
    <w:rsid w:val="00524147"/>
    <w:rsid w:val="005276DB"/>
    <w:rsid w:val="00536CDF"/>
    <w:rsid w:val="00541401"/>
    <w:rsid w:val="00563323"/>
    <w:rsid w:val="00564236"/>
    <w:rsid w:val="005A242D"/>
    <w:rsid w:val="005A2EBE"/>
    <w:rsid w:val="005A4F34"/>
    <w:rsid w:val="005B46FB"/>
    <w:rsid w:val="005C1476"/>
    <w:rsid w:val="005C276C"/>
    <w:rsid w:val="005D0A63"/>
    <w:rsid w:val="005D3905"/>
    <w:rsid w:val="005D4841"/>
    <w:rsid w:val="00603D70"/>
    <w:rsid w:val="00606821"/>
    <w:rsid w:val="006154CB"/>
    <w:rsid w:val="00625155"/>
    <w:rsid w:val="00626C39"/>
    <w:rsid w:val="00642136"/>
    <w:rsid w:val="0064405E"/>
    <w:rsid w:val="006478D3"/>
    <w:rsid w:val="006533AC"/>
    <w:rsid w:val="00664131"/>
    <w:rsid w:val="00680F01"/>
    <w:rsid w:val="00685792"/>
    <w:rsid w:val="00690732"/>
    <w:rsid w:val="00695777"/>
    <w:rsid w:val="006B004F"/>
    <w:rsid w:val="006B4514"/>
    <w:rsid w:val="006B6879"/>
    <w:rsid w:val="006C11A3"/>
    <w:rsid w:val="006C2E63"/>
    <w:rsid w:val="006D4B05"/>
    <w:rsid w:val="006F06C1"/>
    <w:rsid w:val="006F170C"/>
    <w:rsid w:val="00700D0E"/>
    <w:rsid w:val="00707685"/>
    <w:rsid w:val="00733036"/>
    <w:rsid w:val="00745322"/>
    <w:rsid w:val="00745401"/>
    <w:rsid w:val="007513B2"/>
    <w:rsid w:val="00755D53"/>
    <w:rsid w:val="007860EE"/>
    <w:rsid w:val="00792CAD"/>
    <w:rsid w:val="007953A8"/>
    <w:rsid w:val="007A6BD8"/>
    <w:rsid w:val="007C10E3"/>
    <w:rsid w:val="007C1320"/>
    <w:rsid w:val="007C49FC"/>
    <w:rsid w:val="007C5BC4"/>
    <w:rsid w:val="00816769"/>
    <w:rsid w:val="00822475"/>
    <w:rsid w:val="0082386C"/>
    <w:rsid w:val="008329A9"/>
    <w:rsid w:val="00835B40"/>
    <w:rsid w:val="008372A7"/>
    <w:rsid w:val="00840B0E"/>
    <w:rsid w:val="00855B80"/>
    <w:rsid w:val="008563E9"/>
    <w:rsid w:val="00861F9D"/>
    <w:rsid w:val="008768BB"/>
    <w:rsid w:val="00890A9C"/>
    <w:rsid w:val="008A302C"/>
    <w:rsid w:val="008A33EF"/>
    <w:rsid w:val="008B619B"/>
    <w:rsid w:val="008B6E88"/>
    <w:rsid w:val="008D5634"/>
    <w:rsid w:val="008D7B6E"/>
    <w:rsid w:val="00901BF3"/>
    <w:rsid w:val="00914D59"/>
    <w:rsid w:val="00917967"/>
    <w:rsid w:val="00926FB9"/>
    <w:rsid w:val="009302FD"/>
    <w:rsid w:val="009337C2"/>
    <w:rsid w:val="009377AF"/>
    <w:rsid w:val="0094189F"/>
    <w:rsid w:val="0094385B"/>
    <w:rsid w:val="009442C4"/>
    <w:rsid w:val="0094795A"/>
    <w:rsid w:val="009541F5"/>
    <w:rsid w:val="009757CE"/>
    <w:rsid w:val="00996375"/>
    <w:rsid w:val="009B205E"/>
    <w:rsid w:val="009C0EAB"/>
    <w:rsid w:val="009C799C"/>
    <w:rsid w:val="009E33A8"/>
    <w:rsid w:val="009E3494"/>
    <w:rsid w:val="009F5D22"/>
    <w:rsid w:val="00A060AE"/>
    <w:rsid w:val="00A32F0E"/>
    <w:rsid w:val="00A346FA"/>
    <w:rsid w:val="00A612A2"/>
    <w:rsid w:val="00A64F99"/>
    <w:rsid w:val="00A664FB"/>
    <w:rsid w:val="00AB7118"/>
    <w:rsid w:val="00AC1E7A"/>
    <w:rsid w:val="00AD10DA"/>
    <w:rsid w:val="00AE3B21"/>
    <w:rsid w:val="00AF4EBF"/>
    <w:rsid w:val="00AF5DFB"/>
    <w:rsid w:val="00AF5E6C"/>
    <w:rsid w:val="00B0773D"/>
    <w:rsid w:val="00B11523"/>
    <w:rsid w:val="00B254C0"/>
    <w:rsid w:val="00B308EF"/>
    <w:rsid w:val="00B37763"/>
    <w:rsid w:val="00B37A67"/>
    <w:rsid w:val="00B46626"/>
    <w:rsid w:val="00B60B08"/>
    <w:rsid w:val="00B6631F"/>
    <w:rsid w:val="00B82EF1"/>
    <w:rsid w:val="00B86D16"/>
    <w:rsid w:val="00BB1C82"/>
    <w:rsid w:val="00BF1609"/>
    <w:rsid w:val="00BF26D0"/>
    <w:rsid w:val="00C0456D"/>
    <w:rsid w:val="00C07DAB"/>
    <w:rsid w:val="00C07E4B"/>
    <w:rsid w:val="00C17A37"/>
    <w:rsid w:val="00C2554D"/>
    <w:rsid w:val="00C33DF8"/>
    <w:rsid w:val="00C3530B"/>
    <w:rsid w:val="00C54F87"/>
    <w:rsid w:val="00C85FBB"/>
    <w:rsid w:val="00CB1893"/>
    <w:rsid w:val="00CB5B3B"/>
    <w:rsid w:val="00CC6F8D"/>
    <w:rsid w:val="00CD4A69"/>
    <w:rsid w:val="00CE2B05"/>
    <w:rsid w:val="00CE3B3A"/>
    <w:rsid w:val="00CF1661"/>
    <w:rsid w:val="00CF1979"/>
    <w:rsid w:val="00CF517F"/>
    <w:rsid w:val="00D114E3"/>
    <w:rsid w:val="00D12BD5"/>
    <w:rsid w:val="00D224FB"/>
    <w:rsid w:val="00D25245"/>
    <w:rsid w:val="00D2556B"/>
    <w:rsid w:val="00D67356"/>
    <w:rsid w:val="00D8689F"/>
    <w:rsid w:val="00D91963"/>
    <w:rsid w:val="00DC5CB2"/>
    <w:rsid w:val="00DD4E1C"/>
    <w:rsid w:val="00DD5082"/>
    <w:rsid w:val="00DE458D"/>
    <w:rsid w:val="00DE555D"/>
    <w:rsid w:val="00DF5350"/>
    <w:rsid w:val="00E324DD"/>
    <w:rsid w:val="00E34361"/>
    <w:rsid w:val="00E43A63"/>
    <w:rsid w:val="00E61DAD"/>
    <w:rsid w:val="00E70059"/>
    <w:rsid w:val="00E74B4A"/>
    <w:rsid w:val="00E80AA5"/>
    <w:rsid w:val="00EB6E1F"/>
    <w:rsid w:val="00EB7B96"/>
    <w:rsid w:val="00EC0AB2"/>
    <w:rsid w:val="00ED5A56"/>
    <w:rsid w:val="00F03EB5"/>
    <w:rsid w:val="00F045FA"/>
    <w:rsid w:val="00F052B8"/>
    <w:rsid w:val="00F14279"/>
    <w:rsid w:val="00F332E0"/>
    <w:rsid w:val="00F345BB"/>
    <w:rsid w:val="00F35366"/>
    <w:rsid w:val="00F42D2C"/>
    <w:rsid w:val="00F56C29"/>
    <w:rsid w:val="00F60D62"/>
    <w:rsid w:val="00F65DEA"/>
    <w:rsid w:val="00F77AF9"/>
    <w:rsid w:val="00F91CD2"/>
    <w:rsid w:val="00FF42E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884C"/>
  <w15:chartTrackingRefBased/>
  <w15:docId w15:val="{160A8D29-0462-448A-94DD-EE1C89B6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76C"/>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9"/>
    <w:qFormat/>
    <w:rsid w:val="008372A7"/>
    <w:pPr>
      <w:ind w:left="841" w:hanging="702"/>
      <w:outlineLvl w:val="0"/>
    </w:pPr>
    <w:rPr>
      <w:b/>
      <w:bCs/>
      <w:sz w:val="25"/>
      <w:szCs w:val="25"/>
    </w:rPr>
  </w:style>
  <w:style w:type="paragraph" w:styleId="Heading2">
    <w:name w:val="heading 2"/>
    <w:basedOn w:val="Normal"/>
    <w:next w:val="Normal"/>
    <w:link w:val="Heading2Char"/>
    <w:uiPriority w:val="9"/>
    <w:semiHidden/>
    <w:unhideWhenUsed/>
    <w:qFormat/>
    <w:rsid w:val="009179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2A7"/>
    <w:rPr>
      <w:rFonts w:ascii="Times New Roman" w:eastAsia="Times New Roman" w:hAnsi="Times New Roman" w:cs="Times New Roman"/>
      <w:b/>
      <w:bCs/>
      <w:sz w:val="25"/>
      <w:szCs w:val="25"/>
      <w:lang w:val="en-US"/>
    </w:rPr>
  </w:style>
  <w:style w:type="paragraph" w:styleId="BodyText">
    <w:name w:val="Body Text"/>
    <w:basedOn w:val="Normal"/>
    <w:link w:val="BodyTextChar"/>
    <w:uiPriority w:val="1"/>
    <w:qFormat/>
    <w:rsid w:val="008372A7"/>
    <w:rPr>
      <w:sz w:val="25"/>
      <w:szCs w:val="25"/>
    </w:rPr>
  </w:style>
  <w:style w:type="character" w:customStyle="1" w:styleId="BodyTextChar">
    <w:name w:val="Body Text Char"/>
    <w:basedOn w:val="DefaultParagraphFont"/>
    <w:link w:val="BodyText"/>
    <w:uiPriority w:val="1"/>
    <w:rsid w:val="008372A7"/>
    <w:rPr>
      <w:rFonts w:ascii="Times New Roman" w:eastAsia="Times New Roman" w:hAnsi="Times New Roman" w:cs="Times New Roman"/>
      <w:sz w:val="25"/>
      <w:szCs w:val="25"/>
      <w:lang w:val="en-US"/>
    </w:rPr>
  </w:style>
  <w:style w:type="paragraph" w:styleId="ListParagraph">
    <w:name w:val="List Paragraph"/>
    <w:basedOn w:val="Normal"/>
    <w:uiPriority w:val="1"/>
    <w:qFormat/>
    <w:rsid w:val="008372A7"/>
    <w:pPr>
      <w:ind w:left="720"/>
      <w:contextualSpacing/>
    </w:pPr>
  </w:style>
  <w:style w:type="character" w:customStyle="1" w:styleId="Heading2Char">
    <w:name w:val="Heading 2 Char"/>
    <w:basedOn w:val="DefaultParagraphFont"/>
    <w:link w:val="Heading2"/>
    <w:uiPriority w:val="9"/>
    <w:semiHidden/>
    <w:rsid w:val="00917967"/>
    <w:rPr>
      <w:rFonts w:asciiTheme="majorHAnsi" w:eastAsiaTheme="majorEastAsia" w:hAnsiTheme="majorHAnsi" w:cstheme="majorBidi"/>
      <w:color w:val="2F5496" w:themeColor="accent1" w:themeShade="BF"/>
      <w:sz w:val="26"/>
      <w:szCs w:val="26"/>
      <w:lang w:val="en-US"/>
    </w:rPr>
  </w:style>
  <w:style w:type="paragraph" w:styleId="BalloonText">
    <w:name w:val="Balloon Text"/>
    <w:basedOn w:val="Normal"/>
    <w:link w:val="BalloonTextChar"/>
    <w:uiPriority w:val="99"/>
    <w:semiHidden/>
    <w:unhideWhenUsed/>
    <w:rsid w:val="00B07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73D"/>
    <w:rPr>
      <w:rFonts w:ascii="Segoe UI" w:eastAsia="Times New Roman" w:hAnsi="Segoe UI" w:cs="Segoe UI"/>
      <w:sz w:val="18"/>
      <w:szCs w:val="18"/>
      <w:lang w:val="en-US"/>
    </w:rPr>
  </w:style>
  <w:style w:type="paragraph" w:styleId="Revision">
    <w:name w:val="Revision"/>
    <w:hidden/>
    <w:uiPriority w:val="99"/>
    <w:semiHidden/>
    <w:rsid w:val="00F65DEA"/>
    <w:pPr>
      <w:spacing w:after="0" w:line="240" w:lineRule="auto"/>
    </w:pPr>
    <w:rPr>
      <w:rFonts w:ascii="Times New Roman" w:eastAsia="Times New Roman" w:hAnsi="Times New Roman" w:cs="Times New Roman"/>
      <w:lang w:val="en-US"/>
    </w:rPr>
  </w:style>
  <w:style w:type="paragraph" w:styleId="Header">
    <w:name w:val="header"/>
    <w:basedOn w:val="Normal"/>
    <w:link w:val="HeaderChar"/>
    <w:uiPriority w:val="99"/>
    <w:unhideWhenUsed/>
    <w:rsid w:val="006B6879"/>
    <w:pPr>
      <w:tabs>
        <w:tab w:val="center" w:pos="4513"/>
        <w:tab w:val="right" w:pos="9026"/>
      </w:tabs>
    </w:pPr>
  </w:style>
  <w:style w:type="character" w:customStyle="1" w:styleId="HeaderChar">
    <w:name w:val="Header Char"/>
    <w:basedOn w:val="DefaultParagraphFont"/>
    <w:link w:val="Header"/>
    <w:uiPriority w:val="99"/>
    <w:rsid w:val="006B6879"/>
    <w:rPr>
      <w:rFonts w:ascii="Times New Roman" w:eastAsia="Times New Roman" w:hAnsi="Times New Roman" w:cs="Times New Roman"/>
      <w:lang w:val="en-US"/>
    </w:rPr>
  </w:style>
  <w:style w:type="paragraph" w:styleId="Footer">
    <w:name w:val="footer"/>
    <w:basedOn w:val="Normal"/>
    <w:link w:val="FooterChar"/>
    <w:uiPriority w:val="99"/>
    <w:unhideWhenUsed/>
    <w:rsid w:val="006B6879"/>
    <w:pPr>
      <w:tabs>
        <w:tab w:val="center" w:pos="4513"/>
        <w:tab w:val="right" w:pos="9026"/>
      </w:tabs>
    </w:pPr>
  </w:style>
  <w:style w:type="character" w:customStyle="1" w:styleId="FooterChar">
    <w:name w:val="Footer Char"/>
    <w:basedOn w:val="DefaultParagraphFont"/>
    <w:link w:val="Footer"/>
    <w:uiPriority w:val="99"/>
    <w:rsid w:val="006B687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74381">
      <w:bodyDiv w:val="1"/>
      <w:marLeft w:val="0"/>
      <w:marRight w:val="0"/>
      <w:marTop w:val="0"/>
      <w:marBottom w:val="0"/>
      <w:divBdr>
        <w:top w:val="none" w:sz="0" w:space="0" w:color="auto"/>
        <w:left w:val="none" w:sz="0" w:space="0" w:color="auto"/>
        <w:bottom w:val="none" w:sz="0" w:space="0" w:color="auto"/>
        <w:right w:val="none" w:sz="0" w:space="0" w:color="auto"/>
      </w:divBdr>
    </w:div>
    <w:div w:id="97538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03988-A620-464E-AE9C-D1BDA2AD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Company Secretary</dc:creator>
  <cp:keywords/>
  <dc:description/>
  <cp:lastModifiedBy>Company Secretary_M. Satish</cp:lastModifiedBy>
  <cp:revision>163</cp:revision>
  <cp:lastPrinted>2022-01-20T03:00:00Z</cp:lastPrinted>
  <dcterms:created xsi:type="dcterms:W3CDTF">2022-01-24T08:42:00Z</dcterms:created>
  <dcterms:modified xsi:type="dcterms:W3CDTF">2022-02-14T11:07:00Z</dcterms:modified>
</cp:coreProperties>
</file>